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Web"/>
        <w:snapToGrid w:val="false"/>
        <w:spacing w:before="0" w:after="280"/>
        <w:textAlignment w:val="baseline"/>
        <w:rPr>
          <w:rFonts w:ascii="標楷體" w:hAnsi="標楷體" w:eastAsia="標楷體" w:cs="Times New Roman"/>
          <w:color w:val="000000"/>
          <w:sz w:val="28"/>
          <w:szCs w:val="36"/>
        </w:rPr>
      </w:pPr>
      <w:r>
        <w:rPr>
          <w:rFonts w:ascii="標楷體" w:hAnsi="標楷體" w:cs="Times New Roman" w:eastAsia="標楷體"/>
          <w:color w:val="000000"/>
          <w:sz w:val="28"/>
          <w:szCs w:val="36"/>
        </w:rPr>
        <w:t xml:space="preserve">來文日期： </w:t>
      </w:r>
      <w:r>
        <w:rPr>
          <w:rFonts w:eastAsia="標楷體" w:cs="Times New Roman" w:ascii="標楷體" w:hAnsi="標楷體"/>
          <w:color w:val="000000"/>
          <w:sz w:val="28"/>
          <w:szCs w:val="36"/>
        </w:rPr>
        <w:t xml:space="preserve">102/12/24 </w:t>
      </w:r>
    </w:p>
    <w:p>
      <w:pPr>
        <w:pStyle w:val="Web"/>
        <w:snapToGrid w:val="false"/>
        <w:textAlignment w:val="baseline"/>
        <w:rPr>
          <w:rFonts w:ascii="標楷體" w:hAnsi="標楷體" w:eastAsia="標楷體" w:cs="Times New Roman"/>
          <w:color w:val="000000"/>
          <w:sz w:val="28"/>
          <w:szCs w:val="36"/>
        </w:rPr>
      </w:pPr>
      <w:r>
        <w:rPr>
          <w:rFonts w:ascii="標楷體" w:hAnsi="標楷體" w:cs="Times New Roman" w:eastAsia="標楷體"/>
          <w:color w:val="000000"/>
          <w:sz w:val="28"/>
          <w:szCs w:val="36"/>
        </w:rPr>
        <w:t>來文字號： 臺教學</w:t>
      </w:r>
      <w:r>
        <w:rPr>
          <w:rFonts w:eastAsia="標楷體" w:cs="Times New Roman" w:ascii="標楷體" w:hAnsi="標楷體"/>
          <w:color w:val="000000"/>
          <w:sz w:val="28"/>
          <w:szCs w:val="36"/>
        </w:rPr>
        <w:t>(</w:t>
      </w:r>
      <w:r>
        <w:rPr>
          <w:rFonts w:ascii="標楷體" w:hAnsi="標楷體" w:cs="Times New Roman" w:eastAsia="標楷體"/>
          <w:color w:val="000000"/>
          <w:sz w:val="28"/>
          <w:szCs w:val="36"/>
        </w:rPr>
        <w:t>三</w:t>
      </w:r>
      <w:r>
        <w:rPr>
          <w:rFonts w:eastAsia="標楷體" w:cs="Times New Roman" w:ascii="標楷體" w:hAnsi="標楷體"/>
          <w:color w:val="000000"/>
          <w:sz w:val="28"/>
          <w:szCs w:val="36"/>
        </w:rPr>
        <w:t>)</w:t>
      </w:r>
      <w:r>
        <w:rPr>
          <w:rFonts w:ascii="標楷體" w:hAnsi="標楷體" w:cs="Times New Roman" w:eastAsia="標楷體"/>
          <w:color w:val="000000"/>
          <w:sz w:val="28"/>
          <w:szCs w:val="36"/>
        </w:rPr>
        <w:t>字第</w:t>
      </w:r>
      <w:r>
        <w:rPr>
          <w:rFonts w:eastAsia="標楷體" w:cs="Times New Roman" w:ascii="標楷體" w:hAnsi="標楷體"/>
          <w:color w:val="000000"/>
          <w:sz w:val="28"/>
          <w:szCs w:val="36"/>
        </w:rPr>
        <w:t>1020165630</w:t>
      </w:r>
      <w:r>
        <w:rPr>
          <w:rFonts w:ascii="標楷體" w:hAnsi="標楷體" w:cs="Times New Roman" w:eastAsia="標楷體"/>
          <w:color w:val="000000"/>
          <w:sz w:val="28"/>
          <w:szCs w:val="36"/>
        </w:rPr>
        <w:t xml:space="preserve">號 </w:t>
      </w:r>
    </w:p>
    <w:p>
      <w:pPr>
        <w:pStyle w:val="Web"/>
        <w:snapToGrid w:val="false"/>
        <w:textAlignment w:val="baseline"/>
        <w:rPr>
          <w:rFonts w:ascii="標楷體" w:hAnsi="標楷體" w:eastAsia="標楷體" w:cs="Times New Roman"/>
          <w:color w:val="000000"/>
          <w:sz w:val="28"/>
          <w:szCs w:val="36"/>
        </w:rPr>
      </w:pPr>
      <w:r>
        <w:rPr>
          <w:rFonts w:ascii="標楷體" w:hAnsi="標楷體" w:cs="Times New Roman" w:eastAsia="標楷體"/>
          <w:color w:val="000000"/>
          <w:sz w:val="28"/>
          <w:szCs w:val="36"/>
        </w:rPr>
        <w:t xml:space="preserve">來文機關： 教育部 </w:t>
      </w:r>
    </w:p>
    <w:p>
      <w:pPr>
        <w:pStyle w:val="Web"/>
        <w:snapToGrid w:val="false"/>
        <w:spacing w:before="0" w:after="0"/>
        <w:ind w:left="848" w:right="0" w:hanging="848"/>
        <w:textAlignment w:val="baseline"/>
        <w:rPr>
          <w:rFonts w:ascii="標楷體" w:hAnsi="標楷體" w:eastAsia="標楷體" w:cs="Times New Roman"/>
          <w:color w:val="000000"/>
          <w:sz w:val="28"/>
          <w:szCs w:val="36"/>
        </w:rPr>
      </w:pPr>
      <w:r>
        <w:rPr>
          <w:rFonts w:ascii="標楷體" w:hAnsi="標楷體" w:cs="Times New Roman" w:eastAsia="標楷體"/>
          <w:color w:val="000000"/>
          <w:sz w:val="28"/>
          <w:szCs w:val="36"/>
        </w:rPr>
        <w:t>主旨：檢送「各級學校非屬性別平等教育法所定性騷擾事件之申訴及處理流程說明」資料乙份（如附件），請查照並周知據以辦理。</w:t>
      </w:r>
    </w:p>
    <w:p>
      <w:pPr>
        <w:pStyle w:val="Web"/>
        <w:spacing w:before="0" w:after="0"/>
        <w:textAlignment w:val="baseline"/>
        <w:rPr>
          <w:rFonts w:ascii="標楷體" w:hAnsi="標楷體" w:eastAsia="標楷體" w:cs="Times New Roman"/>
          <w:color w:val="000000"/>
          <w:sz w:val="32"/>
          <w:szCs w:val="36"/>
        </w:rPr>
      </w:pPr>
      <w:r>
        <w:rPr>
          <w:rFonts w:eastAsia="標楷體" w:cs="Times New Roman" w:ascii="標楷體" w:hAnsi="標楷體"/>
          <w:color w:val="000000"/>
          <w:sz w:val="32"/>
          <w:szCs w:val="36"/>
        </w:rPr>
      </w:r>
    </w:p>
    <w:p>
      <w:pPr>
        <w:pStyle w:val="Web"/>
        <w:spacing w:before="0" w:after="0"/>
        <w:textAlignment w:val="baseline"/>
        <w:rPr>
          <w:rFonts w:ascii="標楷體" w:hAnsi="標楷體" w:eastAsia="標楷體" w:cs="Times New Roman"/>
          <w:color w:val="000000"/>
          <w:sz w:val="36"/>
          <w:szCs w:val="36"/>
        </w:rPr>
      </w:pPr>
      <w:r>
        <w:rPr>
          <w:rFonts w:ascii="標楷體" w:hAnsi="標楷體" w:cs="Times New Roman" w:eastAsia="標楷體"/>
          <w:color w:val="000000"/>
          <w:sz w:val="36"/>
          <w:szCs w:val="36"/>
        </w:rPr>
        <w:t>各級學校非屬性別平等教育法所定性騷擾事件之申訴及處理流程說明</w:t>
      </w:r>
    </w:p>
    <w:p>
      <w:pPr>
        <w:pStyle w:val="Web"/>
        <w:snapToGrid w:val="false"/>
        <w:spacing w:lineRule="exact" w:line="480" w:before="0" w:after="0"/>
        <w:textAlignment w:val="baseline"/>
        <w:rPr/>
      </w:pPr>
      <w:r>
        <w:rPr>
          <w:rFonts w:ascii="標楷體" w:hAnsi="標楷體" w:cs="Times New Roman" w:eastAsia="標楷體"/>
          <w:b/>
          <w:color w:val="000000"/>
          <w:sz w:val="28"/>
          <w:szCs w:val="28"/>
        </w:rPr>
        <w:t>壹、性別工作平等法</w:t>
      </w:r>
      <w:r>
        <w:rPr>
          <w:rFonts w:ascii="標楷體" w:hAnsi="標楷體" w:cs="Times New Roman" w:eastAsia="標楷體"/>
          <w:color w:val="000000"/>
          <w:sz w:val="28"/>
          <w:szCs w:val="28"/>
        </w:rPr>
        <w:t>（</w:t>
      </w:r>
      <w:r>
        <w:rPr>
          <w:rFonts w:ascii="標楷體" w:hAnsi="標楷體" w:cs="Times New Roman" w:eastAsia="標楷體"/>
          <w:b/>
          <w:color w:val="000000"/>
          <w:sz w:val="28"/>
          <w:szCs w:val="28"/>
        </w:rPr>
        <w:t>職場性騷擾防治及處理</w:t>
      </w:r>
      <w:r>
        <w:rPr>
          <w:rFonts w:ascii="標楷體" w:hAnsi="標楷體" w:cs="Times New Roman" w:eastAsia="標楷體"/>
          <w:color w:val="000000"/>
          <w:sz w:val="28"/>
          <w:szCs w:val="28"/>
        </w:rPr>
        <w:t>，以下簡稱性工法）</w:t>
      </w:r>
    </w:p>
    <w:p>
      <w:pPr>
        <w:pStyle w:val="Web"/>
        <w:numPr>
          <w:ilvl w:val="0"/>
          <w:numId w:val="4"/>
        </w:numPr>
        <w:snapToGrid w:val="false"/>
        <w:spacing w:lineRule="exact" w:line="480" w:before="0" w:after="0"/>
        <w:textAlignment w:val="baseline"/>
        <w:rPr/>
      </w:pPr>
      <w:r>
        <w:rPr>
          <w:rFonts w:ascii="標楷體" w:hAnsi="標楷體" w:cs="Times New Roman" w:eastAsia="標楷體"/>
          <w:b/>
          <w:color w:val="000000"/>
          <w:sz w:val="28"/>
          <w:szCs w:val="28"/>
        </w:rPr>
        <w:t>法源依據</w:t>
      </w:r>
      <w:r>
        <w:rPr>
          <w:rFonts w:ascii="標楷體" w:hAnsi="標楷體" w:cs="Times New Roman" w:eastAsia="標楷體"/>
          <w:color w:val="000000"/>
          <w:sz w:val="28"/>
          <w:szCs w:val="28"/>
        </w:rPr>
        <w:t>：性工法第</w:t>
      </w:r>
      <w:r>
        <w:rPr>
          <w:rFonts w:eastAsia="標楷體" w:cs="Times New Roman" w:ascii="標楷體" w:hAnsi="標楷體"/>
          <w:color w:val="000000"/>
          <w:sz w:val="28"/>
          <w:szCs w:val="28"/>
        </w:rPr>
        <w:t>2</w:t>
      </w:r>
      <w:r>
        <w:rPr>
          <w:rFonts w:ascii="標楷體" w:hAnsi="標楷體" w:cs="Times New Roman" w:eastAsia="標楷體"/>
          <w:color w:val="000000"/>
          <w:sz w:val="28"/>
          <w:szCs w:val="28"/>
        </w:rPr>
        <w:t>條第</w:t>
      </w:r>
      <w:r>
        <w:rPr>
          <w:rFonts w:eastAsia="標楷體" w:cs="Times New Roman" w:ascii="標楷體" w:hAnsi="標楷體"/>
          <w:color w:val="000000"/>
          <w:sz w:val="28"/>
          <w:szCs w:val="28"/>
        </w:rPr>
        <w:t>3</w:t>
      </w:r>
      <w:r>
        <w:rPr>
          <w:rFonts w:ascii="標楷體" w:hAnsi="標楷體" w:cs="Times New Roman" w:eastAsia="標楷體"/>
          <w:color w:val="000000"/>
          <w:sz w:val="28"/>
          <w:szCs w:val="28"/>
        </w:rPr>
        <w:t>項，教育人員之申訴、救濟及處理程序依各該（教育人員）人事法令之規定。</w:t>
      </w:r>
    </w:p>
    <w:p>
      <w:pPr>
        <w:pStyle w:val="Web"/>
        <w:numPr>
          <w:ilvl w:val="0"/>
          <w:numId w:val="4"/>
        </w:numPr>
        <w:snapToGrid w:val="false"/>
        <w:spacing w:lineRule="exact" w:line="480" w:before="0" w:after="0"/>
        <w:textAlignment w:val="baseline"/>
        <w:rPr/>
      </w:pPr>
      <w:r>
        <w:rPr>
          <w:rFonts w:ascii="標楷體" w:hAnsi="標楷體" w:cs="Times New Roman" w:eastAsia="標楷體"/>
          <w:b/>
          <w:color w:val="000000"/>
          <w:sz w:val="28"/>
          <w:szCs w:val="28"/>
        </w:rPr>
        <w:t>性騷擾之定義</w:t>
      </w:r>
      <w:r>
        <w:rPr>
          <w:rFonts w:ascii="標楷體" w:hAnsi="標楷體" w:cs="Times New Roman" w:eastAsia="標楷體"/>
          <w:color w:val="000000"/>
          <w:sz w:val="28"/>
          <w:szCs w:val="28"/>
        </w:rPr>
        <w:t>：第</w:t>
      </w:r>
      <w:r>
        <w:rPr>
          <w:rFonts w:eastAsia="標楷體" w:cs="Times New Roman" w:ascii="標楷體" w:hAnsi="標楷體"/>
          <w:color w:val="000000"/>
          <w:sz w:val="28"/>
          <w:szCs w:val="28"/>
        </w:rPr>
        <w:t>12</w:t>
      </w:r>
      <w:r>
        <w:rPr>
          <w:rFonts w:ascii="標楷體" w:hAnsi="標楷體" w:cs="Times New Roman" w:eastAsia="標楷體"/>
          <w:color w:val="000000"/>
          <w:sz w:val="28"/>
          <w:szCs w:val="28"/>
        </w:rPr>
        <w:t>條，學校教職員工間發生下列情形之一者</w:t>
      </w:r>
    </w:p>
    <w:p>
      <w:pPr>
        <w:pStyle w:val="HTML1"/>
        <w:numPr>
          <w:ilvl w:val="0"/>
          <w:numId w:val="5"/>
        </w:numPr>
        <w:snapToGrid w:val="false"/>
        <w:spacing w:lineRule="exact" w:line="480"/>
        <w:ind w:left="1134" w:right="0" w:hanging="894"/>
        <w:rPr/>
      </w:pPr>
      <w:r>
        <w:rPr>
          <w:rFonts w:ascii="標楷體" w:hAnsi="標楷體" w:cs="細明體;MingLiU" w:eastAsia="標楷體"/>
          <w:color w:val="000000"/>
          <w:sz w:val="28"/>
          <w:szCs w:val="28"/>
        </w:rPr>
        <w:t>受僱者於執行職務時，任何人以性要求、具有性意味或性別歧視之言</w:t>
      </w:r>
      <w:r>
        <w:rPr>
          <w:rFonts w:ascii="標楷體" w:hAnsi="標楷體" w:cs="細明體;MingLiU" w:eastAsia="標楷體"/>
          <w:color w:val="000000"/>
          <w:sz w:val="28"/>
          <w:szCs w:val="28"/>
        </w:rPr>
        <w:t>詞或行為，對其造成敵意性、脅迫性或冒犯性之工作環境，致侵犯或干擾其人格尊嚴、人身自由或影響其工作表現。</w:t>
      </w:r>
    </w:p>
    <w:p>
      <w:pPr>
        <w:pStyle w:val="Style24"/>
        <w:widowControl/>
        <w:numPr>
          <w:ilvl w:val="0"/>
          <w:numId w:val="5"/>
        </w:numPr>
        <w:snapToGrid w:val="false"/>
        <w:spacing w:lineRule="exact" w:line="480"/>
        <w:ind w:left="1134" w:right="0" w:hanging="896"/>
        <w:rPr>
          <w:rFonts w:ascii="標楷體" w:hAnsi="標楷體" w:eastAsia="標楷體" w:cs="細明體;MingLiU"/>
          <w:color w:val="000000"/>
          <w:sz w:val="28"/>
          <w:szCs w:val="28"/>
        </w:rPr>
      </w:pPr>
      <w:r>
        <w:rPr>
          <w:rFonts w:ascii="標楷體" w:hAnsi="標楷體" w:cs="細明體;MingLiU" w:eastAsia="標楷體"/>
          <w:color w:val="000000"/>
          <w:sz w:val="28"/>
          <w:szCs w:val="28"/>
        </w:rPr>
        <w:t>雇主對受僱者或求職者為明示或暗示之性要求、具有性意味或性別歧視之言詞或行為，作為勞務契約成立、存續、變更或分發、配置、報酬、考績、陞遷、降調、獎懲等之交換條件。</w:t>
      </w:r>
    </w:p>
    <w:p>
      <w:pPr>
        <w:pStyle w:val="Web"/>
        <w:numPr>
          <w:ilvl w:val="0"/>
          <w:numId w:val="4"/>
        </w:numPr>
        <w:snapToGrid w:val="false"/>
        <w:spacing w:lineRule="exact" w:line="480" w:before="0" w:after="0"/>
        <w:textAlignment w:val="baseline"/>
        <w:rPr/>
      </w:pPr>
      <w:r>
        <w:rPr>
          <w:rFonts w:ascii="標楷體" w:hAnsi="標楷體" w:cs="標楷體" w:eastAsia="標楷體"/>
          <w:b/>
          <w:sz w:val="28"/>
          <w:szCs w:val="28"/>
        </w:rPr>
        <w:t>雇主之防治責任</w:t>
      </w:r>
      <w:r>
        <w:rPr>
          <w:rFonts w:ascii="標楷體" w:hAnsi="標楷體" w:cs="標楷體" w:eastAsia="標楷體"/>
          <w:sz w:val="28"/>
          <w:szCs w:val="28"/>
        </w:rPr>
        <w:t>：第</w:t>
      </w:r>
      <w:r>
        <w:rPr>
          <w:rFonts w:eastAsia="標楷體" w:cs="標楷體" w:ascii="標楷體" w:hAnsi="標楷體"/>
          <w:sz w:val="28"/>
          <w:szCs w:val="28"/>
        </w:rPr>
        <w:t>13</w:t>
      </w:r>
      <w:r>
        <w:rPr>
          <w:rFonts w:ascii="標楷體" w:hAnsi="標楷體" w:cs="標楷體" w:eastAsia="標楷體"/>
          <w:sz w:val="28"/>
          <w:szCs w:val="28"/>
        </w:rPr>
        <w:t>條，（第</w:t>
      </w:r>
      <w:r>
        <w:rPr>
          <w:rFonts w:eastAsia="標楷體" w:cs="標楷體" w:ascii="標楷體" w:hAnsi="標楷體"/>
          <w:sz w:val="28"/>
          <w:szCs w:val="28"/>
        </w:rPr>
        <w:t>1</w:t>
      </w:r>
      <w:r>
        <w:rPr>
          <w:rFonts w:ascii="標楷體" w:hAnsi="標楷體" w:cs="標楷體" w:eastAsia="標楷體"/>
          <w:sz w:val="28"/>
          <w:szCs w:val="28"/>
        </w:rPr>
        <w:t>項）雇主（此指學校校長）應防治性騷擾行為之發生，其僱用教職員工</w:t>
      </w:r>
      <w:r>
        <w:rPr>
          <w:rFonts w:eastAsia="標楷體" w:cs="標楷體" w:ascii="標楷體" w:hAnsi="標楷體"/>
          <w:sz w:val="28"/>
          <w:szCs w:val="28"/>
        </w:rPr>
        <w:t>30</w:t>
      </w:r>
      <w:r>
        <w:rPr>
          <w:rFonts w:ascii="標楷體" w:hAnsi="標楷體" w:cs="標楷體" w:eastAsia="標楷體"/>
          <w:sz w:val="28"/>
          <w:szCs w:val="28"/>
        </w:rPr>
        <w:t>人以上者，應訂定性騷擾防治措施、申訴及懲戒辦法，並在工作場所（學校）公開揭示。（第</w:t>
      </w:r>
      <w:r>
        <w:rPr>
          <w:rFonts w:eastAsia="標楷體" w:cs="標楷體" w:ascii="標楷體" w:hAnsi="標楷體"/>
          <w:sz w:val="28"/>
          <w:szCs w:val="28"/>
        </w:rPr>
        <w:t>2</w:t>
      </w:r>
      <w:r>
        <w:rPr>
          <w:rFonts w:ascii="標楷體" w:hAnsi="標楷體" w:cs="標楷體" w:eastAsia="標楷體"/>
          <w:sz w:val="28"/>
          <w:szCs w:val="28"/>
        </w:rPr>
        <w:t>項）校長知悉學校教職員工間發生性騷擾之情形時，應採取立即有效之糾正及補救措施。</w:t>
      </w:r>
    </w:p>
    <w:p>
      <w:pPr>
        <w:pStyle w:val="Normal"/>
        <w:numPr>
          <w:ilvl w:val="0"/>
          <w:numId w:val="4"/>
        </w:numPr>
        <w:snapToGrid w:val="false"/>
        <w:spacing w:lineRule="exact" w:line="480"/>
        <w:ind w:left="709" w:right="0" w:hanging="709"/>
        <w:jc w:val="both"/>
        <w:rPr/>
      </w:pPr>
      <w:r>
        <w:rPr>
          <w:rFonts w:ascii="標楷體" w:hAnsi="標楷體" w:cs="標楷體" w:eastAsia="標楷體"/>
          <w:b/>
          <w:sz w:val="28"/>
          <w:szCs w:val="28"/>
        </w:rPr>
        <w:t>通報</w:t>
      </w:r>
      <w:r>
        <w:rPr>
          <w:rFonts w:ascii="標楷體" w:hAnsi="標楷體" w:cs="標楷體" w:eastAsia="標楷體"/>
          <w:sz w:val="28"/>
          <w:szCs w:val="28"/>
        </w:rPr>
        <w:t>：依據教育部人事處</w:t>
      </w:r>
      <w:r>
        <w:rPr>
          <w:rFonts w:eastAsia="標楷體" w:cs="標楷體" w:ascii="標楷體" w:hAnsi="標楷體"/>
          <w:sz w:val="28"/>
          <w:szCs w:val="28"/>
        </w:rPr>
        <w:t>100</w:t>
      </w:r>
      <w:r>
        <w:rPr>
          <w:rFonts w:ascii="標楷體" w:hAnsi="標楷體" w:cs="標楷體" w:eastAsia="標楷體"/>
          <w:sz w:val="28"/>
          <w:szCs w:val="28"/>
        </w:rPr>
        <w:t>年</w:t>
      </w:r>
      <w:r>
        <w:rPr>
          <w:rFonts w:eastAsia="標楷體" w:cs="標楷體" w:ascii="標楷體" w:hAnsi="標楷體"/>
          <w:sz w:val="28"/>
          <w:szCs w:val="28"/>
        </w:rPr>
        <w:t>3</w:t>
      </w:r>
      <w:r>
        <w:rPr>
          <w:rFonts w:ascii="標楷體" w:hAnsi="標楷體" w:cs="標楷體" w:eastAsia="標楷體"/>
          <w:sz w:val="28"/>
          <w:szCs w:val="28"/>
        </w:rPr>
        <w:t>月</w:t>
      </w:r>
      <w:r>
        <w:rPr>
          <w:rFonts w:eastAsia="標楷體" w:cs="標楷體" w:ascii="標楷體" w:hAnsi="標楷體"/>
          <w:sz w:val="28"/>
          <w:szCs w:val="28"/>
        </w:rPr>
        <w:t>1</w:t>
      </w:r>
      <w:r>
        <w:rPr>
          <w:rFonts w:ascii="標楷體" w:hAnsi="標楷體" w:cs="標楷體" w:eastAsia="標楷體"/>
          <w:sz w:val="28"/>
          <w:szCs w:val="28"/>
        </w:rPr>
        <w:t>日臺人（二）字第</w:t>
      </w:r>
      <w:r>
        <w:rPr>
          <w:rFonts w:eastAsia="標楷體" w:cs="標楷體" w:ascii="標楷體" w:hAnsi="標楷體"/>
          <w:sz w:val="28"/>
          <w:szCs w:val="28"/>
        </w:rPr>
        <w:t>1000029698B</w:t>
      </w:r>
      <w:r>
        <w:rPr>
          <w:rFonts w:ascii="標楷體" w:hAnsi="標楷體" w:cs="標楷體" w:eastAsia="標楷體"/>
          <w:sz w:val="28"/>
          <w:szCs w:val="28"/>
        </w:rPr>
        <w:t>、</w:t>
      </w:r>
      <w:r>
        <w:rPr>
          <w:rFonts w:eastAsia="標楷體" w:cs="標楷體" w:ascii="標楷體" w:hAnsi="標楷體"/>
          <w:sz w:val="28"/>
          <w:szCs w:val="28"/>
        </w:rPr>
        <w:t>C</w:t>
      </w:r>
      <w:r>
        <w:rPr>
          <w:rFonts w:ascii="標楷體" w:hAnsi="標楷體" w:cs="標楷體" w:eastAsia="標楷體"/>
          <w:sz w:val="28"/>
          <w:szCs w:val="28"/>
        </w:rPr>
        <w:t>號函規定，請於教育部校園安全暨災害防救通報處理中心網站</w:t>
      </w:r>
      <w:r>
        <w:rPr>
          <w:rFonts w:eastAsia="標楷體" w:cs="標楷體" w:ascii="標楷體" w:hAnsi="標楷體"/>
          <w:sz w:val="28"/>
          <w:szCs w:val="28"/>
        </w:rPr>
        <w:t>(</w:t>
      </w:r>
      <w:r>
        <w:rPr>
          <w:rFonts w:ascii="標楷體" w:hAnsi="標楷體" w:cs="標楷體" w:eastAsia="標楷體"/>
          <w:sz w:val="28"/>
          <w:szCs w:val="28"/>
        </w:rPr>
        <w:t>簡稱校安通報網</w:t>
      </w:r>
      <w:r>
        <w:rPr>
          <w:rFonts w:eastAsia="標楷體" w:cs="標楷體" w:ascii="標楷體" w:hAnsi="標楷體"/>
          <w:sz w:val="28"/>
          <w:szCs w:val="28"/>
        </w:rPr>
        <w:t>)</w:t>
      </w:r>
      <w:r>
        <w:rPr>
          <w:rFonts w:ascii="標楷體" w:hAnsi="標楷體" w:cs="標楷體" w:eastAsia="標楷體"/>
          <w:sz w:val="28"/>
          <w:szCs w:val="28"/>
        </w:rPr>
        <w:t>實施通報，通報類別為其他事件</w:t>
      </w:r>
      <w:r>
        <w:rPr>
          <w:rFonts w:eastAsia="標楷體" w:cs="標楷體" w:ascii="標楷體" w:hAnsi="標楷體"/>
          <w:sz w:val="28"/>
          <w:szCs w:val="28"/>
        </w:rPr>
        <w:t>--</w:t>
      </w:r>
      <w:r>
        <w:rPr>
          <w:rFonts w:ascii="標楷體" w:hAnsi="標楷體" w:cs="標楷體" w:eastAsia="標楷體"/>
          <w:sz w:val="28"/>
          <w:szCs w:val="28"/>
        </w:rPr>
        <w:t>校務相關問題</w:t>
      </w:r>
      <w:r>
        <w:rPr>
          <w:rFonts w:eastAsia="標楷體" w:cs="標楷體" w:ascii="標楷體" w:hAnsi="標楷體"/>
          <w:sz w:val="28"/>
          <w:szCs w:val="28"/>
        </w:rPr>
        <w:t>--</w:t>
      </w:r>
      <w:r>
        <w:rPr>
          <w:rFonts w:ascii="標楷體" w:hAnsi="標楷體" w:cs="標楷體" w:eastAsia="標楷體"/>
          <w:sz w:val="28"/>
          <w:szCs w:val="28"/>
        </w:rPr>
        <w:t>教職員間之問題。</w:t>
      </w:r>
      <w:r>
        <w:br w:type="page"/>
      </w:r>
    </w:p>
    <w:p>
      <w:pPr>
        <w:pStyle w:val="Web"/>
        <w:numPr>
          <w:ilvl w:val="0"/>
          <w:numId w:val="4"/>
        </w:numPr>
        <w:spacing w:before="0" w:after="0"/>
        <w:textAlignment w:val="baseline"/>
        <w:rPr/>
      </w:pPr>
      <w:r>
        <w:rPr>
          <w:rFonts w:ascii="標楷體" w:hAnsi="標楷體" w:cs="標楷體" w:eastAsia="標楷體"/>
          <w:b/>
          <w:sz w:val="28"/>
          <w:szCs w:val="28"/>
        </w:rPr>
        <w:t>申訴、處理及救濟</w:t>
      </w:r>
      <w:r>
        <w:rPr>
          <w:rFonts w:ascii="標楷體" w:hAnsi="標楷體" w:cs="標楷體" w:eastAsia="標楷體"/>
          <w:sz w:val="28"/>
          <w:szCs w:val="28"/>
        </w:rPr>
        <w:t>：</w:t>
      </w:r>
    </w:p>
    <w:p>
      <w:pPr>
        <w:pStyle w:val="Web"/>
        <w:spacing w:before="0" w:after="0"/>
        <w:textAlignment w:val="baseline"/>
        <w:rPr>
          <w:rFonts w:ascii="標楷體" w:hAnsi="標楷體" w:eastAsia="標楷體" w:cs="標楷體"/>
          <w:sz w:val="28"/>
          <w:szCs w:val="28"/>
          <w:lang w:val="zh-TW" w:eastAsia="zh-TW"/>
        </w:rPr>
      </w:pPr>
      <w:r>
        <w:rPr>
          <w:rFonts w:eastAsia="標楷體" w:cs="標楷體" w:ascii="標楷體" w:hAnsi="標楷體"/>
          <w:sz w:val="28"/>
          <w:szCs w:val="28"/>
          <w:lang w:val="zh-TW" w:eastAsia="zh-TW"/>
        </w:rPr>
      </w:r>
      <w:r>
        <mc:AlternateContent>
          <mc:Choice Requires="wps">
            <w:drawing>
              <wp:anchor behindDoc="0" distT="0" distB="0" distL="114935" distR="114935" simplePos="0" locked="0" layoutInCell="1" allowOverlap="1" relativeHeight="9">
                <wp:simplePos x="0" y="0"/>
                <wp:positionH relativeFrom="column">
                  <wp:posOffset>3348355</wp:posOffset>
                </wp:positionH>
                <wp:positionV relativeFrom="paragraph">
                  <wp:posOffset>-175895</wp:posOffset>
                </wp:positionV>
                <wp:extent cx="2571115" cy="1247140"/>
                <wp:effectExtent l="0" t="0" r="0" b="0"/>
                <wp:wrapNone/>
                <wp:docPr id="1" name="框架1"/>
                <a:graphic xmlns:a="http://schemas.openxmlformats.org/drawingml/2006/main">
                  <a:graphicData uri="http://schemas.microsoft.com/office/word/2010/wordprocessingShape">
                    <wps:wsp>
                      <wps:cNvSpPr txBox="1"/>
                      <wps:spPr>
                        <a:xfrm>
                          <a:off x="0" y="0"/>
                          <a:ext cx="2571115" cy="1247140"/>
                        </a:xfrm>
                        <a:prstGeom prst="rect"/>
                        <a:ln w="9525">
                          <a:solidFill>
                            <a:srgbClr val="000000"/>
                          </a:solidFill>
                        </a:ln>
                      </wps:spPr>
                      <wps:txbx>
                        <w:txbxContent>
                          <w:p>
                            <w:pPr>
                              <w:pStyle w:val="Normal"/>
                              <w:snapToGrid w:val="false"/>
                              <w:rPr>
                                <w:rFonts w:ascii="標楷體" w:hAnsi="標楷體" w:eastAsia="標楷體" w:cs="標楷體"/>
                                <w:sz w:val="28"/>
                                <w:szCs w:val="28"/>
                              </w:rPr>
                            </w:pPr>
                            <w:r>
                              <w:rPr>
                                <w:rFonts w:ascii="標楷體" w:hAnsi="標楷體" w:cs="標楷體" w:eastAsia="標楷體"/>
                                <w:sz w:val="28"/>
                                <w:szCs w:val="28"/>
                              </w:rPr>
                              <w:t>教師涉性侵害、性騷擾或性霸凌情節重大者，教評會於</w:t>
                            </w:r>
                            <w:r>
                              <w:rPr>
                                <w:rFonts w:eastAsia="標楷體" w:cs="標楷體" w:ascii="標楷體" w:hAnsi="標楷體"/>
                                <w:sz w:val="28"/>
                                <w:szCs w:val="28"/>
                              </w:rPr>
                              <w:t>1</w:t>
                            </w:r>
                            <w:r>
                              <w:rPr>
                                <w:rFonts w:ascii="標楷體" w:hAnsi="標楷體" w:cs="標楷體" w:eastAsia="標楷體"/>
                                <w:sz w:val="28"/>
                                <w:szCs w:val="28"/>
                              </w:rPr>
                              <w:t>個月內通過停聘，並靜候調查</w:t>
                            </w:r>
                          </w:p>
                          <w:p>
                            <w:pPr>
                              <w:pStyle w:val="Normal"/>
                              <w:rPr/>
                            </w:pPr>
                            <w:r>
                              <w:rPr/>
                              <w:t>（職員工是否比照停職靜候調查，應請於校內相關規定先予訂明）</w:t>
                            </w:r>
                          </w:p>
                        </w:txbxContent>
                      </wps:txbx>
                      <wps:bodyPr anchor="t" lIns="91440" tIns="45720" rIns="91440" bIns="45720">
                        <a:noAutofit/>
                      </wps:bodyPr>
                    </wps:wsp>
                  </a:graphicData>
                </a:graphic>
              </wp:anchor>
            </w:drawing>
          </mc:Choice>
          <mc:Fallback>
            <w:pict>
              <v:rect strokecolor="#000000" strokeweight="0pt" style="position:absolute;rotation:0;width:202.45pt;height:98.2pt;mso-wrap-distance-left:9.05pt;mso-wrap-distance-right:9.05pt;margin-top:-13.85pt;mso-position-vertical-relative:text;margin-left:263.65pt;mso-position-horizontal-relative:text">
                <v:textbox>
                  <w:txbxContent>
                    <w:p>
                      <w:pPr>
                        <w:pStyle w:val="Normal"/>
                        <w:snapToGrid w:val="false"/>
                        <w:rPr>
                          <w:rFonts w:ascii="標楷體" w:hAnsi="標楷體" w:eastAsia="標楷體" w:cs="標楷體"/>
                          <w:sz w:val="28"/>
                          <w:szCs w:val="28"/>
                        </w:rPr>
                      </w:pPr>
                      <w:r>
                        <w:rPr>
                          <w:rFonts w:ascii="標楷體" w:hAnsi="標楷體" w:cs="標楷體" w:eastAsia="標楷體"/>
                          <w:sz w:val="28"/>
                          <w:szCs w:val="28"/>
                        </w:rPr>
                        <w:t>教師涉性侵害、性騷擾或性霸凌情節重大者，教評會於</w:t>
                      </w:r>
                      <w:r>
                        <w:rPr>
                          <w:rFonts w:eastAsia="標楷體" w:cs="標楷體" w:ascii="標楷體" w:hAnsi="標楷體"/>
                          <w:sz w:val="28"/>
                          <w:szCs w:val="28"/>
                        </w:rPr>
                        <w:t>1</w:t>
                      </w:r>
                      <w:r>
                        <w:rPr>
                          <w:rFonts w:ascii="標楷體" w:hAnsi="標楷體" w:cs="標楷體" w:eastAsia="標楷體"/>
                          <w:sz w:val="28"/>
                          <w:szCs w:val="28"/>
                        </w:rPr>
                        <w:t>個月內通過停聘，並靜候調查</w:t>
                      </w:r>
                    </w:p>
                    <w:p>
                      <w:pPr>
                        <w:pStyle w:val="Normal"/>
                        <w:rPr/>
                      </w:pPr>
                      <w:r>
                        <w:rPr/>
                        <w:t>（職員工是否比照停職靜候調查，應請於校內相關規定先予訂明）</w:t>
                      </w:r>
                    </w:p>
                  </w:txbxContent>
                </v:textbox>
              </v:rect>
            </w:pict>
          </mc:Fallback>
        </mc:AlternateContent>
      </w:r>
      <w:r>
        <mc:AlternateContent>
          <mc:Choice Requires="wps">
            <w:drawing>
              <wp:anchor behindDoc="0" distT="0" distB="0" distL="114935" distR="114935" simplePos="0" locked="0" layoutInCell="1" allowOverlap="1" relativeHeight="12">
                <wp:simplePos x="0" y="0"/>
                <wp:positionH relativeFrom="column">
                  <wp:posOffset>5080</wp:posOffset>
                </wp:positionH>
                <wp:positionV relativeFrom="paragraph">
                  <wp:posOffset>147955</wp:posOffset>
                </wp:positionV>
                <wp:extent cx="3075940" cy="537210"/>
                <wp:effectExtent l="0" t="0" r="0" b="0"/>
                <wp:wrapNone/>
                <wp:docPr id="2" name="框架2"/>
                <a:graphic xmlns:a="http://schemas.openxmlformats.org/drawingml/2006/main">
                  <a:graphicData uri="http://schemas.microsoft.com/office/word/2010/wordprocessingShape">
                    <wps:wsp>
                      <wps:cNvSpPr txBox="1"/>
                      <wps:spPr>
                        <a:xfrm>
                          <a:off x="0" y="0"/>
                          <a:ext cx="3075940" cy="537210"/>
                        </a:xfrm>
                        <a:prstGeom prst="rect"/>
                        <a:ln w="9525">
                          <a:solidFill>
                            <a:srgbClr val="000000"/>
                          </a:solidFill>
                        </a:ln>
                      </wps:spPr>
                      <wps:txbx>
                        <w:txbxContent>
                          <w:p>
                            <w:pPr>
                              <w:pStyle w:val="Normal"/>
                              <w:snapToGrid w:val="false"/>
                              <w:rPr>
                                <w:rFonts w:ascii="標楷體" w:hAnsi="標楷體" w:eastAsia="標楷體" w:cs="標楷體"/>
                                <w:sz w:val="28"/>
                                <w:szCs w:val="28"/>
                              </w:rPr>
                            </w:pPr>
                            <w:r>
                              <w:rPr>
                                <w:rFonts w:ascii="標楷體" w:hAnsi="標楷體" w:cs="標楷體" w:eastAsia="標楷體"/>
                                <w:sz w:val="28"/>
                                <w:szCs w:val="28"/>
                              </w:rPr>
                              <w:t>依《工作場所性騷擾防治措施申訴及懲戒辦法訂定準則》之規定處理</w:t>
                            </w:r>
                          </w:p>
                        </w:txbxContent>
                      </wps:txbx>
                      <wps:bodyPr anchor="t" lIns="91440" tIns="45720" rIns="91440" bIns="45720">
                        <a:noAutofit/>
                      </wps:bodyPr>
                    </wps:wsp>
                  </a:graphicData>
                </a:graphic>
              </wp:anchor>
            </w:drawing>
          </mc:Choice>
          <mc:Fallback>
            <w:pict>
              <v:rect strokecolor="#000000" strokeweight="0pt" style="position:absolute;rotation:0;width:242.2pt;height:42.3pt;mso-wrap-distance-left:9.05pt;mso-wrap-distance-right:9.05pt;margin-top:11.65pt;mso-position-vertical-relative:text;margin-left:0.4pt;mso-position-horizontal-relative:text">
                <v:textbox>
                  <w:txbxContent>
                    <w:p>
                      <w:pPr>
                        <w:pStyle w:val="Normal"/>
                        <w:snapToGrid w:val="false"/>
                        <w:rPr>
                          <w:rFonts w:ascii="標楷體" w:hAnsi="標楷體" w:eastAsia="標楷體" w:cs="標楷體"/>
                          <w:sz w:val="28"/>
                          <w:szCs w:val="28"/>
                        </w:rPr>
                      </w:pPr>
                      <w:r>
                        <w:rPr>
                          <w:rFonts w:ascii="標楷體" w:hAnsi="標楷體" w:cs="標楷體" w:eastAsia="標楷體"/>
                          <w:sz w:val="28"/>
                          <w:szCs w:val="28"/>
                        </w:rPr>
                        <w:t>依《工作場所性騷擾防治措施申訴及懲戒辦法訂定準則》之規定處理</w:t>
                      </w:r>
                    </w:p>
                  </w:txbxContent>
                </v:textbox>
              </v:rect>
            </w:pict>
          </mc:Fallback>
        </mc:AlternateContent>
      </w:r>
    </w:p>
    <w:p>
      <w:pPr>
        <w:pStyle w:val="Web"/>
        <w:spacing w:before="0" w:after="0"/>
        <w:textAlignment w:val="baseline"/>
        <w:rPr>
          <w:rFonts w:ascii="標楷體" w:hAnsi="標楷體" w:eastAsia="標楷體" w:cs="標楷體"/>
          <w:sz w:val="28"/>
          <w:szCs w:val="28"/>
        </w:rPr>
      </w:pPr>
      <w:r>
        <w:rPr>
          <w:rFonts w:eastAsia="標楷體" w:cs="標楷體" w:ascii="標楷體" w:hAnsi="標楷體"/>
          <w:sz w:val="28"/>
          <w:szCs w:val="28"/>
        </w:rPr>
      </w:r>
    </w:p>
    <w:p>
      <w:pPr>
        <w:pStyle w:val="Web"/>
        <w:spacing w:before="0" w:after="0"/>
        <w:textAlignment w:val="baseline"/>
        <w:rPr>
          <w:rFonts w:ascii="標楷體" w:hAnsi="標楷體" w:eastAsia="標楷體" w:cs="標楷體"/>
          <w:sz w:val="28"/>
          <w:szCs w:val="28"/>
          <w:lang w:val="zh-TW" w:eastAsia="zh-TW"/>
        </w:rPr>
      </w:pPr>
      <w:r>
        <w:rPr>
          <w:rFonts w:eastAsia="標楷體" w:cs="標楷體" w:ascii="標楷體" w:hAnsi="標楷體"/>
          <w:sz w:val="28"/>
          <w:szCs w:val="28"/>
          <w:lang w:val="zh-TW" w:eastAsia="zh-TW"/>
        </w:rPr>
        <mc:AlternateContent>
          <mc:Choice Requires="wps">
            <w:drawing>
              <wp:anchor behindDoc="0" distT="0" distB="0" distL="114935" distR="114935" simplePos="0" locked="0" layoutInCell="1" allowOverlap="1" relativeHeight="4">
                <wp:simplePos x="0" y="0"/>
                <wp:positionH relativeFrom="column">
                  <wp:posOffset>1495425</wp:posOffset>
                </wp:positionH>
                <wp:positionV relativeFrom="paragraph">
                  <wp:posOffset>635</wp:posOffset>
                </wp:positionV>
                <wp:extent cx="334645" cy="10795"/>
                <wp:effectExtent l="0" t="0" r="0" b="0"/>
                <wp:wrapNone/>
                <wp:docPr id="3" name="直線單箭頭接點 37"/>
                <a:graphic xmlns:a="http://schemas.openxmlformats.org/drawingml/2006/main">
                  <a:graphicData uri="http://schemas.microsoft.com/office/word/2010/wordprocessingShape">
                    <wps:cxnSp>
                      <wps:nvCxnSpPr>
                        <wps:cNvPr id="0" name="Line 1"/>
                        <wps:cNvCxnSpPr/>
                        <wps:nvPr/>
                      </wps:nvCxnSpPr>
                      <wps:spPr>
                        <a:xfrm flipV="1">
                          <a:off x="0" y="0"/>
                          <a:ext cx="334440" cy="10440"/>
                        </a:xfrm>
                        <a:prstGeom prst="straightConnector1">
                          <a:avLst/>
                        </a:prstGeom>
                        <a:ln w="9360">
                          <a:solidFill>
                            <a:srgbClr val="000000"/>
                          </a:solidFill>
                          <a:miter/>
                          <a:tailEnd len="med" type="arrow" w="med"/>
                        </a:ln>
                      </wps:spPr>
                      <wps:bodyPr/>
                    </wps:cxnSp>
                  </a:graphicData>
                </a:graphic>
              </wp:anchor>
            </w:drawing>
          </mc:Choice>
          <mc:Fallback>
            <w:pict>
              <v:shapetype id="shapetype_32" coordsize="21600,21600" o:spt="32" path="m,l21600,21600nfe">
                <v:stroke joinstyle="miter"/>
                <v:path gradientshapeok="t" o:connecttype="rect" textboxrect="0,0,21600,21600"/>
              </v:shapetype>
              <v:shape id="shape_0" ID="直線單箭頭接點 37" stroked="t" style="position:absolute;margin-left:117.75pt;margin-top:0pt;width:26.3pt;height:0.7pt;flip:y;mso-position-vertical:top" type="shapetype_32">
                <v:stroke color="black" weight="9360" endarrow="open" endarrowwidth="medium" endarrowlength="medium" joinstyle="miter" endcap="square"/>
                <v:fill o:detectmouseclick="t" on="false"/>
              </v:shape>
            </w:pict>
          </mc:Fallback>
        </mc:AlternateContent>
        <mc:AlternateContent>
          <mc:Choice Requires="wps">
            <w:drawing>
              <wp:anchor behindDoc="0" distT="0" distB="0" distL="114935" distR="114935" simplePos="0" locked="0" layoutInCell="1" allowOverlap="1" relativeHeight="8">
                <wp:simplePos x="0" y="0"/>
                <wp:positionH relativeFrom="column">
                  <wp:posOffset>4610100</wp:posOffset>
                </wp:positionH>
                <wp:positionV relativeFrom="paragraph">
                  <wp:posOffset>152400</wp:posOffset>
                </wp:positionV>
                <wp:extent cx="1905" cy="239395"/>
                <wp:effectExtent l="0" t="0" r="0" b="0"/>
                <wp:wrapNone/>
                <wp:docPr id="4" name="直線單箭頭接點 40"/>
                <a:graphic xmlns:a="http://schemas.openxmlformats.org/drawingml/2006/main">
                  <a:graphicData uri="http://schemas.microsoft.com/office/word/2010/wordprocessingShape">
                    <wps:cxnSp>
                      <wps:nvCxnSpPr>
                        <wps:cNvPr id="1" name="Line 1"/>
                        <wps:cNvCxnSpPr/>
                        <wps:nvPr/>
                      </wps:nvCxnSpPr>
                      <wps:spPr>
                        <a:xfrm>
                          <a:off x="0" y="0"/>
                          <a:ext cx="1440" cy="239400"/>
                        </a:xfrm>
                        <a:prstGeom prst="straightConnector1">
                          <a:avLst/>
                        </a:prstGeom>
                        <a:ln w="9360">
                          <a:solidFill>
                            <a:srgbClr val="000000"/>
                          </a:solidFill>
                          <a:miter/>
                          <a:tailEnd len="med" type="arrow" w="med"/>
                        </a:ln>
                      </wps:spPr>
                      <wps:bodyPr/>
                    </wps:cxnSp>
                  </a:graphicData>
                </a:graphic>
              </wp:anchor>
            </w:drawing>
          </mc:Choice>
          <mc:Fallback>
            <w:pict>
              <v:shape id="shape_0" ID="直線單箭頭接點 40" stroked="t" style="position:absolute;margin-left:363pt;margin-top:12pt;width:0.05pt;height:18.8pt" type="shapetype_32">
                <v:stroke color="black" weight="9360" endarrow="open" endarrowwidth="medium" endarrowlength="medium" joinstyle="miter" endcap="square"/>
                <v:fill o:detectmouseclick="t" on="false"/>
              </v:shape>
            </w:pict>
          </mc:Fallback>
        </mc:AlternateContent>
        <mc:AlternateContent>
          <mc:Choice Requires="wps">
            <w:drawing>
              <wp:anchor behindDoc="0" distT="0" distB="0" distL="114935" distR="114935" simplePos="0" locked="0" layoutInCell="1" allowOverlap="1" relativeHeight="10">
                <wp:simplePos x="0" y="0"/>
                <wp:positionH relativeFrom="column">
                  <wp:posOffset>3152775</wp:posOffset>
                </wp:positionH>
                <wp:positionV relativeFrom="paragraph">
                  <wp:posOffset>152400</wp:posOffset>
                </wp:positionV>
                <wp:extent cx="506095" cy="525145"/>
                <wp:effectExtent l="0" t="0" r="0" b="0"/>
                <wp:wrapNone/>
                <wp:docPr id="5" name="直線單箭頭接點 41"/>
                <a:graphic xmlns:a="http://schemas.openxmlformats.org/drawingml/2006/main">
                  <a:graphicData uri="http://schemas.microsoft.com/office/word/2010/wordprocessingShape">
                    <wps:cxnSp>
                      <wps:nvCxnSpPr>
                        <wps:cNvPr id="2" name="Line 1"/>
                        <wps:cNvCxnSpPr/>
                        <wps:nvPr/>
                      </wps:nvCxnSpPr>
                      <wps:spPr>
                        <a:xfrm flipV="1">
                          <a:off x="0" y="0"/>
                          <a:ext cx="505800" cy="524880"/>
                        </a:xfrm>
                        <a:prstGeom prst="straightConnector1">
                          <a:avLst/>
                        </a:prstGeom>
                        <a:ln w="9360">
                          <a:solidFill>
                            <a:srgbClr val="000000"/>
                          </a:solidFill>
                          <a:miter/>
                          <a:tailEnd len="med" type="arrow" w="med"/>
                        </a:ln>
                      </wps:spPr>
                      <wps:bodyPr/>
                    </wps:cxnSp>
                  </a:graphicData>
                </a:graphic>
              </wp:anchor>
            </w:drawing>
          </mc:Choice>
          <mc:Fallback>
            <w:pict>
              <v:shape id="shape_0" ID="直線單箭頭接點 41" stroked="t" style="position:absolute;margin-left:248.25pt;margin-top:12pt;width:39.8pt;height:41.2pt;flip:y" type="shapetype_32">
                <v:stroke color="black" weight="9360" endarrow="open" endarrowwidth="medium" endarrowlength="medium" joinstyle="miter" endcap="square"/>
                <v:fill o:detectmouseclick="t" on="false"/>
              </v:shape>
            </w:pict>
          </mc:Fallback>
        </mc:AlternateContent>
        <mc:AlternateContent>
          <mc:Choice Requires="wps">
            <w:drawing>
              <wp:anchor behindDoc="0" distT="0" distB="0" distL="114935" distR="114935" simplePos="0" locked="0" layoutInCell="1" allowOverlap="1" relativeHeight="23">
                <wp:simplePos x="0" y="0"/>
                <wp:positionH relativeFrom="column">
                  <wp:posOffset>3305175</wp:posOffset>
                </wp:positionH>
                <wp:positionV relativeFrom="paragraph">
                  <wp:posOffset>2257425</wp:posOffset>
                </wp:positionV>
                <wp:extent cx="353695" cy="1905"/>
                <wp:effectExtent l="0" t="0" r="0" b="0"/>
                <wp:wrapNone/>
                <wp:docPr id="6" name="直線單箭頭接點 35"/>
                <a:graphic xmlns:a="http://schemas.openxmlformats.org/drawingml/2006/main">
                  <a:graphicData uri="http://schemas.microsoft.com/office/word/2010/wordprocessingShape">
                    <wps:cxnSp>
                      <wps:nvCxnSpPr>
                        <wps:cNvPr id="3" name="Line 1"/>
                        <wps:cNvCxnSpPr/>
                        <wps:nvPr/>
                      </wps:nvCxnSpPr>
                      <wps:spPr>
                        <a:xfrm flipH="1">
                          <a:off x="0" y="0"/>
                          <a:ext cx="353520" cy="1440"/>
                        </a:xfrm>
                        <a:prstGeom prst="straightConnector1">
                          <a:avLst/>
                        </a:prstGeom>
                        <a:ln w="9360">
                          <a:solidFill>
                            <a:srgbClr val="000000"/>
                          </a:solidFill>
                          <a:miter/>
                          <a:tailEnd len="med" type="arrow" w="med"/>
                        </a:ln>
                      </wps:spPr>
                      <wps:bodyPr/>
                    </wps:cxnSp>
                  </a:graphicData>
                </a:graphic>
              </wp:anchor>
            </w:drawing>
          </mc:Choice>
          <mc:Fallback>
            <w:pict>
              <v:shape id="shape_0" ID="直線單箭頭接點 35" stroked="t" style="position:absolute;margin-left:260.25pt;margin-top:177.75pt;width:27.75pt;height:0.05pt;flip:x" type="shapetype_32">
                <v:stroke color="black" weight="9360" endarrow="open" endarrowwidth="medium" endarrowlength="medium" joinstyle="miter" endcap="square"/>
                <v:fill o:detectmouseclick="t" on="false"/>
              </v:shape>
            </w:pict>
          </mc:Fallback>
        </mc:AlternateContent>
      </w:r>
      <w:r>
        <mc:AlternateContent>
          <mc:Choice Requires="wps">
            <w:drawing>
              <wp:anchor behindDoc="0" distT="0" distB="0" distL="114935" distR="114935" simplePos="0" locked="0" layoutInCell="1" allowOverlap="1" relativeHeight="2">
                <wp:simplePos x="0" y="0"/>
                <wp:positionH relativeFrom="column">
                  <wp:posOffset>5080</wp:posOffset>
                </wp:positionH>
                <wp:positionV relativeFrom="paragraph">
                  <wp:posOffset>500380</wp:posOffset>
                </wp:positionV>
                <wp:extent cx="1494790" cy="332740"/>
                <wp:effectExtent l="0" t="0" r="0" b="0"/>
                <wp:wrapNone/>
                <wp:docPr id="7" name="框架4"/>
                <a:graphic xmlns:a="http://schemas.openxmlformats.org/drawingml/2006/main">
                  <a:graphicData uri="http://schemas.microsoft.com/office/word/2010/wordprocessingShape">
                    <wps:wsp>
                      <wps:cNvSpPr txBox="1"/>
                      <wps:spPr>
                        <a:xfrm>
                          <a:off x="0" y="0"/>
                          <a:ext cx="1494790" cy="332740"/>
                        </a:xfrm>
                        <a:prstGeom prst="rect"/>
                        <a:ln w="9525">
                          <a:solidFill>
                            <a:srgbClr val="000000"/>
                          </a:solidFill>
                        </a:ln>
                      </wps:spPr>
                      <wps:txbx>
                        <w:txbxContent>
                          <w:p>
                            <w:pPr>
                              <w:pStyle w:val="Normal"/>
                              <w:snapToGrid w:val="false"/>
                              <w:rPr>
                                <w:rFonts w:ascii="標楷體" w:hAnsi="標楷體" w:eastAsia="標楷體" w:cs="標楷體"/>
                                <w:sz w:val="28"/>
                                <w:szCs w:val="28"/>
                              </w:rPr>
                            </w:pPr>
                            <w:r>
                              <w:rPr>
                                <w:rFonts w:ascii="標楷體" w:hAnsi="標楷體" w:cs="標楷體" w:eastAsia="標楷體"/>
                                <w:sz w:val="28"/>
                                <w:szCs w:val="28"/>
                              </w:rPr>
                              <w:t>被害人提出申訴</w:t>
                            </w:r>
                          </w:p>
                        </w:txbxContent>
                      </wps:txbx>
                      <wps:bodyPr anchor="t" lIns="91440" tIns="45720" rIns="91440" bIns="45720">
                        <a:noAutofit/>
                      </wps:bodyPr>
                    </wps:wsp>
                  </a:graphicData>
                </a:graphic>
              </wp:anchor>
            </w:drawing>
          </mc:Choice>
          <mc:Fallback>
            <w:pict>
              <v:rect strokecolor="#000000" strokeweight="0pt" style="position:absolute;rotation:0;width:117.7pt;height:26.2pt;mso-wrap-distance-left:9.05pt;mso-wrap-distance-right:9.05pt;margin-top:39.4pt;mso-position-vertical-relative:text;margin-left:0.4pt;mso-position-horizontal-relative:text">
                <v:textbox>
                  <w:txbxContent>
                    <w:p>
                      <w:pPr>
                        <w:pStyle w:val="Normal"/>
                        <w:snapToGrid w:val="false"/>
                        <w:rPr>
                          <w:rFonts w:ascii="標楷體" w:hAnsi="標楷體" w:eastAsia="標楷體" w:cs="標楷體"/>
                          <w:sz w:val="28"/>
                          <w:szCs w:val="28"/>
                        </w:rPr>
                      </w:pPr>
                      <w:r>
                        <w:rPr>
                          <w:rFonts w:ascii="標楷體" w:hAnsi="標楷體" w:cs="標楷體" w:eastAsia="標楷體"/>
                          <w:sz w:val="28"/>
                          <w:szCs w:val="28"/>
                        </w:rPr>
                        <w:t>被害人提出申訴</w:t>
                      </w:r>
                    </w:p>
                  </w:txbxContent>
                </v:textbox>
              </v:rect>
            </w:pict>
          </mc:Fallback>
        </mc:AlternateContent>
      </w:r>
      <w:r>
        <mc:AlternateContent>
          <mc:Choice Requires="wps">
            <w:drawing>
              <wp:anchor behindDoc="0" distT="0" distB="0" distL="114935" distR="114935" simplePos="0" locked="0" layoutInCell="1" allowOverlap="1" relativeHeight="3">
                <wp:simplePos x="0" y="0"/>
                <wp:positionH relativeFrom="column">
                  <wp:posOffset>1824355</wp:posOffset>
                </wp:positionH>
                <wp:positionV relativeFrom="paragraph">
                  <wp:posOffset>500380</wp:posOffset>
                </wp:positionV>
                <wp:extent cx="1332865" cy="332740"/>
                <wp:effectExtent l="0" t="0" r="0" b="0"/>
                <wp:wrapNone/>
                <wp:docPr id="8" name="框架5"/>
                <a:graphic xmlns:a="http://schemas.openxmlformats.org/drawingml/2006/main">
                  <a:graphicData uri="http://schemas.microsoft.com/office/word/2010/wordprocessingShape">
                    <wps:wsp>
                      <wps:cNvSpPr txBox="1"/>
                      <wps:spPr>
                        <a:xfrm>
                          <a:off x="0" y="0"/>
                          <a:ext cx="1332865" cy="332740"/>
                        </a:xfrm>
                        <a:prstGeom prst="rect"/>
                        <a:ln w="9525">
                          <a:solidFill>
                            <a:srgbClr val="000000"/>
                          </a:solidFill>
                        </a:ln>
                      </wps:spPr>
                      <wps:txbx>
                        <w:txbxContent>
                          <w:p>
                            <w:pPr>
                              <w:pStyle w:val="Normal"/>
                              <w:snapToGrid w:val="false"/>
                              <w:rPr>
                                <w:rFonts w:ascii="標楷體" w:hAnsi="標楷體" w:eastAsia="標楷體" w:cs="標楷體"/>
                                <w:sz w:val="28"/>
                                <w:szCs w:val="28"/>
                              </w:rPr>
                            </w:pPr>
                            <w:r>
                              <w:rPr>
                                <w:rFonts w:ascii="標楷體" w:hAnsi="標楷體" w:cs="標楷體" w:eastAsia="標楷體"/>
                                <w:sz w:val="28"/>
                                <w:szCs w:val="28"/>
                              </w:rPr>
                              <w:t>人事單位受理</w:t>
                            </w:r>
                          </w:p>
                        </w:txbxContent>
                      </wps:txbx>
                      <wps:bodyPr anchor="t" lIns="91440" tIns="45720" rIns="91440" bIns="45720">
                        <a:noAutofit/>
                      </wps:bodyPr>
                    </wps:wsp>
                  </a:graphicData>
                </a:graphic>
              </wp:anchor>
            </w:drawing>
          </mc:Choice>
          <mc:Fallback>
            <w:pict>
              <v:rect strokecolor="#000000" strokeweight="0pt" style="position:absolute;rotation:0;width:104.95pt;height:26.2pt;mso-wrap-distance-left:9.05pt;mso-wrap-distance-right:9.05pt;margin-top:39.4pt;mso-position-vertical-relative:text;margin-left:143.65pt;mso-position-horizontal-relative:text">
                <v:textbox>
                  <w:txbxContent>
                    <w:p>
                      <w:pPr>
                        <w:pStyle w:val="Normal"/>
                        <w:snapToGrid w:val="false"/>
                        <w:rPr>
                          <w:rFonts w:ascii="標楷體" w:hAnsi="標楷體" w:eastAsia="標楷體" w:cs="標楷體"/>
                          <w:sz w:val="28"/>
                          <w:szCs w:val="28"/>
                        </w:rPr>
                      </w:pPr>
                      <w:r>
                        <w:rPr>
                          <w:rFonts w:ascii="標楷體" w:hAnsi="標楷體" w:cs="標楷體" w:eastAsia="標楷體"/>
                          <w:sz w:val="28"/>
                          <w:szCs w:val="28"/>
                        </w:rPr>
                        <w:t>人事單位受理</w:t>
                      </w:r>
                    </w:p>
                  </w:txbxContent>
                </v:textbox>
              </v:rect>
            </w:pict>
          </mc:Fallback>
        </mc:AlternateContent>
      </w:r>
      <w:r>
        <mc:AlternateContent>
          <mc:Choice Requires="wps">
            <w:drawing>
              <wp:anchor behindDoc="0" distT="0" distB="0" distL="114935" distR="114935" simplePos="0" locked="0" layoutInCell="1" allowOverlap="1" relativeHeight="6">
                <wp:simplePos x="0" y="0"/>
                <wp:positionH relativeFrom="column">
                  <wp:posOffset>3586480</wp:posOffset>
                </wp:positionH>
                <wp:positionV relativeFrom="paragraph">
                  <wp:posOffset>386080</wp:posOffset>
                </wp:positionV>
                <wp:extent cx="2313940" cy="866140"/>
                <wp:effectExtent l="0" t="0" r="0" b="0"/>
                <wp:wrapNone/>
                <wp:docPr id="9" name="框架6"/>
                <a:graphic xmlns:a="http://schemas.openxmlformats.org/drawingml/2006/main">
                  <a:graphicData uri="http://schemas.microsoft.com/office/word/2010/wordprocessingShape">
                    <wps:wsp>
                      <wps:cNvSpPr txBox="1"/>
                      <wps:spPr>
                        <a:xfrm>
                          <a:off x="0" y="0"/>
                          <a:ext cx="2313940" cy="866140"/>
                        </a:xfrm>
                        <a:prstGeom prst="rect"/>
                        <a:ln w="9525">
                          <a:solidFill>
                            <a:srgbClr val="000000"/>
                          </a:solidFill>
                        </a:ln>
                      </wps:spPr>
                      <wps:txbx>
                        <w:txbxContent>
                          <w:p>
                            <w:pPr>
                              <w:pStyle w:val="Normal"/>
                              <w:snapToGrid w:val="false"/>
                              <w:rPr>
                                <w:rFonts w:ascii="標楷體" w:hAnsi="標楷體" w:eastAsia="標楷體" w:cs="標楷體"/>
                                <w:sz w:val="28"/>
                                <w:szCs w:val="28"/>
                              </w:rPr>
                            </w:pPr>
                            <w:r>
                              <w:rPr>
                                <w:rFonts w:ascii="標楷體" w:hAnsi="標楷體" w:cs="標楷體" w:eastAsia="標楷體"/>
                                <w:sz w:val="28"/>
                                <w:szCs w:val="28"/>
                              </w:rPr>
                              <w:t>依學校防治規定所訂處理機制或委託學校性別平等教育委員會調查處理</w:t>
                            </w:r>
                          </w:p>
                        </w:txbxContent>
                      </wps:txbx>
                      <wps:bodyPr anchor="t" lIns="91440" tIns="45720" rIns="91440" bIns="45720">
                        <a:noAutofit/>
                      </wps:bodyPr>
                    </wps:wsp>
                  </a:graphicData>
                </a:graphic>
              </wp:anchor>
            </w:drawing>
          </mc:Choice>
          <mc:Fallback>
            <w:pict>
              <v:rect strokecolor="#000000" strokeweight="0pt" style="position:absolute;rotation:0;width:182.2pt;height:68.2pt;mso-wrap-distance-left:9.05pt;mso-wrap-distance-right:9.05pt;margin-top:30.4pt;mso-position-vertical-relative:text;margin-left:282.4pt;mso-position-horizontal-relative:text">
                <v:textbox>
                  <w:txbxContent>
                    <w:p>
                      <w:pPr>
                        <w:pStyle w:val="Normal"/>
                        <w:snapToGrid w:val="false"/>
                        <w:rPr>
                          <w:rFonts w:ascii="標楷體" w:hAnsi="標楷體" w:eastAsia="標楷體" w:cs="標楷體"/>
                          <w:sz w:val="28"/>
                          <w:szCs w:val="28"/>
                        </w:rPr>
                      </w:pPr>
                      <w:r>
                        <w:rPr>
                          <w:rFonts w:ascii="標楷體" w:hAnsi="標楷體" w:cs="標楷體" w:eastAsia="標楷體"/>
                          <w:sz w:val="28"/>
                          <w:szCs w:val="28"/>
                        </w:rPr>
                        <w:t>依學校防治規定所訂處理機制或委託學校性別平等教育委員會調查處理</w:t>
                      </w:r>
                    </w:p>
                  </w:txbxContent>
                </v:textbox>
              </v:rect>
            </w:pict>
          </mc:Fallback>
        </mc:AlternateContent>
      </w:r>
      <w:r>
        <mc:AlternateContent>
          <mc:Choice Requires="wps">
            <w:drawing>
              <wp:anchor behindDoc="0" distT="0" distB="0" distL="114935" distR="114935" simplePos="0" locked="0" layoutInCell="1" allowOverlap="1" relativeHeight="7">
                <wp:simplePos x="0" y="0"/>
                <wp:positionH relativeFrom="column">
                  <wp:posOffset>3653155</wp:posOffset>
                </wp:positionH>
                <wp:positionV relativeFrom="paragraph">
                  <wp:posOffset>1605280</wp:posOffset>
                </wp:positionV>
                <wp:extent cx="2313940" cy="1285240"/>
                <wp:effectExtent l="0" t="0" r="0" b="0"/>
                <wp:wrapNone/>
                <wp:docPr id="10" name="框架3"/>
                <a:graphic xmlns:a="http://schemas.openxmlformats.org/drawingml/2006/main">
                  <a:graphicData uri="http://schemas.microsoft.com/office/word/2010/wordprocessingShape">
                    <wps:wsp>
                      <wps:cNvSpPr txBox="1"/>
                      <wps:spPr>
                        <a:xfrm>
                          <a:off x="0" y="0"/>
                          <a:ext cx="2313940" cy="1285240"/>
                        </a:xfrm>
                        <a:prstGeom prst="rect"/>
                        <a:ln w="9525">
                          <a:solidFill>
                            <a:srgbClr val="000000"/>
                          </a:solidFill>
                        </a:ln>
                      </wps:spPr>
                      <wps:txbx>
                        <w:txbxContent>
                          <w:p>
                            <w:pPr>
                              <w:pStyle w:val="Normal"/>
                              <w:snapToGrid w:val="false"/>
                              <w:rPr>
                                <w:rFonts w:ascii="標楷體" w:hAnsi="標楷體" w:eastAsia="標楷體" w:cs="標楷體"/>
                                <w:sz w:val="28"/>
                                <w:szCs w:val="28"/>
                              </w:rPr>
                            </w:pPr>
                            <w:r>
                              <w:rPr>
                                <w:rFonts w:ascii="標楷體" w:hAnsi="標楷體" w:cs="標楷體" w:eastAsia="標楷體"/>
                                <w:sz w:val="28"/>
                                <w:szCs w:val="28"/>
                              </w:rPr>
                              <w:t>調查結果（包括認定理由、懲戒或其他處理建議）提交學校教師評審委員會、考績委員會或相關成績考核會做成議處決議</w:t>
                            </w:r>
                          </w:p>
                        </w:txbxContent>
                      </wps:txbx>
                      <wps:bodyPr anchor="t" lIns="91440" tIns="45720" rIns="91440" bIns="45720">
                        <a:noAutofit/>
                      </wps:bodyPr>
                    </wps:wsp>
                  </a:graphicData>
                </a:graphic>
              </wp:anchor>
            </w:drawing>
          </mc:Choice>
          <mc:Fallback>
            <w:pict>
              <v:rect strokecolor="#000000" strokeweight="0pt" style="position:absolute;rotation:0;width:182.2pt;height:101.2pt;mso-wrap-distance-left:9.05pt;mso-wrap-distance-right:9.05pt;margin-top:126.4pt;mso-position-vertical-relative:text;margin-left:287.65pt;mso-position-horizontal-relative:text">
                <v:textbox>
                  <w:txbxContent>
                    <w:p>
                      <w:pPr>
                        <w:pStyle w:val="Normal"/>
                        <w:snapToGrid w:val="false"/>
                        <w:rPr>
                          <w:rFonts w:ascii="標楷體" w:hAnsi="標楷體" w:eastAsia="標楷體" w:cs="標楷體"/>
                          <w:sz w:val="28"/>
                          <w:szCs w:val="28"/>
                        </w:rPr>
                      </w:pPr>
                      <w:r>
                        <w:rPr>
                          <w:rFonts w:ascii="標楷體" w:hAnsi="標楷體" w:cs="標楷體" w:eastAsia="標楷體"/>
                          <w:sz w:val="28"/>
                          <w:szCs w:val="28"/>
                        </w:rPr>
                        <w:t>調查結果（包括認定理由、懲戒或其他處理建議）提交學校教師評審委員會、考績委員會或相關成績考核會做成議處決議</w:t>
                      </w:r>
                    </w:p>
                  </w:txbxContent>
                </v:textbox>
              </v:rect>
            </w:pict>
          </mc:Fallback>
        </mc:AlternateContent>
      </w:r>
    </w:p>
    <w:p>
      <w:pPr>
        <w:pStyle w:val="Web"/>
        <w:spacing w:before="0" w:after="0"/>
        <w:ind w:left="720" w:right="0" w:hanging="0"/>
        <w:textAlignment w:val="baseline"/>
        <w:rPr>
          <w:rFonts w:ascii="標楷體" w:hAnsi="標楷體" w:eastAsia="標楷體" w:cs="標楷體"/>
          <w:sz w:val="28"/>
          <w:szCs w:val="28"/>
          <w:lang w:val="zh-TW" w:eastAsia="zh-TW"/>
        </w:rPr>
      </w:pPr>
      <w:r>
        <w:rPr>
          <w:rFonts w:eastAsia="標楷體" w:cs="標楷體" w:ascii="標楷體" w:hAnsi="標楷體"/>
          <w:sz w:val="28"/>
          <w:szCs w:val="28"/>
          <w:lang w:val="zh-TW" w:eastAsia="zh-TW"/>
        </w:rPr>
        <mc:AlternateContent>
          <mc:Choice Requires="wps">
            <w:drawing>
              <wp:anchor behindDoc="0" distT="0" distB="0" distL="114935" distR="114935" simplePos="0" locked="0" layoutInCell="1" allowOverlap="1" relativeHeight="5">
                <wp:simplePos x="0" y="0"/>
                <wp:positionH relativeFrom="column">
                  <wp:posOffset>3152775</wp:posOffset>
                </wp:positionH>
                <wp:positionV relativeFrom="paragraph">
                  <wp:posOffset>219075</wp:posOffset>
                </wp:positionV>
                <wp:extent cx="439420" cy="1905"/>
                <wp:effectExtent l="0" t="0" r="0" b="0"/>
                <wp:wrapNone/>
                <wp:docPr id="11" name="直線單箭頭接點 43"/>
                <a:graphic xmlns:a="http://schemas.openxmlformats.org/drawingml/2006/main">
                  <a:graphicData uri="http://schemas.microsoft.com/office/word/2010/wordprocessingShape">
                    <wps:cxnSp>
                      <wps:nvCxnSpPr>
                        <wps:cNvPr id="4" name="Line 1"/>
                        <wps:cNvCxnSpPr/>
                        <wps:nvPr/>
                      </wps:nvCxnSpPr>
                      <wps:spPr>
                        <a:xfrm>
                          <a:off x="0" y="0"/>
                          <a:ext cx="439200" cy="1440"/>
                        </a:xfrm>
                        <a:prstGeom prst="straightConnector1">
                          <a:avLst/>
                        </a:prstGeom>
                        <a:ln w="9360">
                          <a:solidFill>
                            <a:srgbClr val="000000"/>
                          </a:solidFill>
                          <a:miter/>
                          <a:tailEnd len="med" type="arrow" w="med"/>
                        </a:ln>
                      </wps:spPr>
                      <wps:bodyPr/>
                    </wps:cxnSp>
                  </a:graphicData>
                </a:graphic>
              </wp:anchor>
            </w:drawing>
          </mc:Choice>
          <mc:Fallback>
            <w:pict>
              <v:shape id="shape_0" ID="直線單箭頭接點 43" stroked="t" style="position:absolute;margin-left:248.25pt;margin-top:17.25pt;width:34.55pt;height:0.05pt" type="shapetype_32">
                <v:stroke color="black" weight="9360" endarrow="open" endarrowwidth="medium" endarrowlength="medium" joinstyle="miter" endcap="square"/>
                <v:fill o:detectmouseclick="t" on="false"/>
              </v:shape>
            </w:pict>
          </mc:Fallback>
        </mc:AlternateContent>
      </w:r>
    </w:p>
    <w:p>
      <w:pPr>
        <w:pStyle w:val="Normal"/>
        <w:rPr>
          <w:rFonts w:ascii="標楷體" w:hAnsi="標楷體" w:eastAsia="標楷體" w:cs="標楷體"/>
          <w:sz w:val="28"/>
          <w:szCs w:val="28"/>
          <w:lang w:val="zh-TW" w:eastAsia="zh-TW"/>
        </w:rPr>
      </w:pPr>
      <w:r>
        <w:rPr>
          <w:rFonts w:eastAsia="標楷體" w:cs="標楷體" w:ascii="標楷體" w:hAnsi="標楷體"/>
          <w:sz w:val="28"/>
          <w:szCs w:val="28"/>
          <w:lang w:val="zh-TW" w:eastAsia="zh-TW"/>
        </w:rPr>
        <mc:AlternateContent>
          <mc:Choice Requires="wps">
            <w:drawing>
              <wp:anchor behindDoc="0" distT="0" distB="0" distL="114935" distR="114935" simplePos="0" locked="0" layoutInCell="1" allowOverlap="1" relativeHeight="18">
                <wp:simplePos x="0" y="0"/>
                <wp:positionH relativeFrom="column">
                  <wp:posOffset>4610100</wp:posOffset>
                </wp:positionH>
                <wp:positionV relativeFrom="paragraph">
                  <wp:posOffset>333375</wp:posOffset>
                </wp:positionV>
                <wp:extent cx="1905" cy="363220"/>
                <wp:effectExtent l="0" t="0" r="0" b="0"/>
                <wp:wrapNone/>
                <wp:docPr id="12" name="直線單箭頭接點 44"/>
                <a:graphic xmlns:a="http://schemas.openxmlformats.org/drawingml/2006/main">
                  <a:graphicData uri="http://schemas.microsoft.com/office/word/2010/wordprocessingShape">
                    <wps:cxnSp>
                      <wps:nvCxnSpPr>
                        <wps:cNvPr id="5" name="Line 1"/>
                        <wps:cNvCxnSpPr/>
                        <wps:nvPr/>
                      </wps:nvCxnSpPr>
                      <wps:spPr>
                        <a:xfrm>
                          <a:off x="0" y="0"/>
                          <a:ext cx="1440" cy="362880"/>
                        </a:xfrm>
                        <a:prstGeom prst="straightConnector1">
                          <a:avLst/>
                        </a:prstGeom>
                        <a:ln w="9360">
                          <a:solidFill>
                            <a:srgbClr val="000000"/>
                          </a:solidFill>
                          <a:miter/>
                          <a:tailEnd len="med" type="arrow" w="med"/>
                        </a:ln>
                      </wps:spPr>
                      <wps:bodyPr/>
                    </wps:cxnSp>
                  </a:graphicData>
                </a:graphic>
              </wp:anchor>
            </w:drawing>
          </mc:Choice>
          <mc:Fallback>
            <w:pict>
              <v:shape id="shape_0" ID="直線單箭頭接點 44" stroked="t" style="position:absolute;margin-left:363pt;margin-top:26.25pt;width:0.05pt;height:28.5pt" type="shapetype_32">
                <v:stroke color="black" weight="9360" endarrow="open" endarrowwidth="medium" endarrowlength="medium" joinstyle="miter" endcap="square"/>
                <v:fill o:detectmouseclick="t" on="false"/>
              </v:shape>
            </w:pict>
          </mc:Fallback>
        </mc:AlternateContent>
      </w:r>
    </w:p>
    <w:p>
      <w:pPr>
        <w:pStyle w:val="Normal"/>
        <w:rPr>
          <w:rFonts w:ascii="標楷體" w:hAnsi="標楷體" w:eastAsia="標楷體" w:cs="標楷體"/>
          <w:sz w:val="28"/>
          <w:szCs w:val="28"/>
          <w:lang w:val="zh-TW" w:eastAsia="zh-TW"/>
        </w:rPr>
      </w:pPr>
      <w:r>
        <w:rPr>
          <w:rFonts w:eastAsia="標楷體" w:cs="標楷體" w:ascii="標楷體" w:hAnsi="標楷體"/>
          <w:sz w:val="28"/>
          <w:szCs w:val="28"/>
          <w:lang w:val="zh-TW" w:eastAsia="zh-TW"/>
        </w:rPr>
        <mc:AlternateContent>
          <mc:Choice Requires="wps">
            <w:drawing>
              <wp:anchor behindDoc="0" distT="0" distB="0" distL="114935" distR="114935" simplePos="0" locked="0" layoutInCell="1" allowOverlap="1" relativeHeight="25">
                <wp:simplePos x="0" y="0"/>
                <wp:positionH relativeFrom="column">
                  <wp:posOffset>647700</wp:posOffset>
                </wp:positionH>
                <wp:positionV relativeFrom="paragraph">
                  <wp:posOffset>1343025</wp:posOffset>
                </wp:positionV>
                <wp:extent cx="1905" cy="429895"/>
                <wp:effectExtent l="0" t="0" r="0" b="0"/>
                <wp:wrapNone/>
                <wp:docPr id="13" name="直線單箭頭接點 49"/>
                <a:graphic xmlns:a="http://schemas.openxmlformats.org/drawingml/2006/main">
                  <a:graphicData uri="http://schemas.microsoft.com/office/word/2010/wordprocessingShape">
                    <wps:cxnSp>
                      <wps:nvCxnSpPr>
                        <wps:cNvPr id="6" name="Line 1"/>
                        <wps:cNvCxnSpPr/>
                        <wps:nvPr/>
                      </wps:nvCxnSpPr>
                      <wps:spPr>
                        <a:xfrm>
                          <a:off x="0" y="0"/>
                          <a:ext cx="1800" cy="429480"/>
                        </a:xfrm>
                        <a:prstGeom prst="straightConnector1">
                          <a:avLst/>
                        </a:prstGeom>
                        <a:ln w="9360">
                          <a:solidFill>
                            <a:srgbClr val="000000"/>
                          </a:solidFill>
                          <a:miter/>
                          <a:tailEnd len="med" type="arrow" w="med"/>
                        </a:ln>
                      </wps:spPr>
                      <wps:bodyPr/>
                    </wps:cxnSp>
                  </a:graphicData>
                </a:graphic>
              </wp:anchor>
            </w:drawing>
          </mc:Choice>
          <mc:Fallback>
            <w:pict>
              <v:shape id="shape_0" ID="直線單箭頭接點 49" stroked="t" style="position:absolute;margin-left:51pt;margin-top:105.75pt;width:0.1pt;height:33.75pt" type="shapetype_32">
                <v:stroke color="black" weight="9360" endarrow="open" endarrowwidth="medium" endarrowlength="medium" joinstyle="miter" endcap="square"/>
                <v:fill o:detectmouseclick="t" on="false"/>
              </v:shape>
            </w:pict>
          </mc:Fallback>
        </mc:AlternateContent>
        <mc:AlternateContent>
          <mc:Choice Requires="wps">
            <w:drawing>
              <wp:anchor behindDoc="0" distT="0" distB="0" distL="114935" distR="114935" simplePos="0" locked="0" layoutInCell="1" allowOverlap="1" relativeHeight="29">
                <wp:simplePos x="0" y="0"/>
                <wp:positionH relativeFrom="column">
                  <wp:posOffset>647700</wp:posOffset>
                </wp:positionH>
                <wp:positionV relativeFrom="paragraph">
                  <wp:posOffset>2781300</wp:posOffset>
                </wp:positionV>
                <wp:extent cx="1905" cy="363220"/>
                <wp:effectExtent l="0" t="0" r="0" b="0"/>
                <wp:wrapNone/>
                <wp:docPr id="14" name="直線單箭頭接點 51"/>
                <a:graphic xmlns:a="http://schemas.openxmlformats.org/drawingml/2006/main">
                  <a:graphicData uri="http://schemas.microsoft.com/office/word/2010/wordprocessingShape">
                    <wps:cxnSp>
                      <wps:nvCxnSpPr>
                        <wps:cNvPr id="7" name="Line 1"/>
                        <wps:cNvCxnSpPr/>
                        <wps:nvPr/>
                      </wps:nvCxnSpPr>
                      <wps:spPr>
                        <a:xfrm>
                          <a:off x="0" y="0"/>
                          <a:ext cx="1800" cy="362880"/>
                        </a:xfrm>
                        <a:prstGeom prst="straightConnector1">
                          <a:avLst/>
                        </a:prstGeom>
                        <a:ln w="9360">
                          <a:solidFill>
                            <a:srgbClr val="000000"/>
                          </a:solidFill>
                          <a:miter/>
                          <a:tailEnd len="med" type="arrow" w="med"/>
                        </a:ln>
                      </wps:spPr>
                      <wps:bodyPr/>
                    </wps:cxnSp>
                  </a:graphicData>
                </a:graphic>
              </wp:anchor>
            </w:drawing>
          </mc:Choice>
          <mc:Fallback>
            <w:pict>
              <v:shape id="shape_0" ID="直線單箭頭接點 51" stroked="t" style="position:absolute;margin-left:51pt;margin-top:219pt;width:0.1pt;height:28.5pt" type="shapetype_32">
                <v:stroke color="black" weight="9360" endarrow="open" endarrowwidth="medium" endarrowlength="medium" joinstyle="miter" endcap="square"/>
                <v:fill o:detectmouseclick="t" on="false"/>
              </v:shape>
            </w:pict>
          </mc:Fallback>
        </mc:AlternateContent>
        <mc:AlternateContent>
          <mc:Choice Requires="wps">
            <w:drawing>
              <wp:anchor behindDoc="0" distT="0" distB="0" distL="114935" distR="114935" simplePos="0" locked="0" layoutInCell="1" allowOverlap="1" relativeHeight="30">
                <wp:simplePos x="0" y="0"/>
                <wp:positionH relativeFrom="column">
                  <wp:posOffset>2200275</wp:posOffset>
                </wp:positionH>
                <wp:positionV relativeFrom="paragraph">
                  <wp:posOffset>1343025</wp:posOffset>
                </wp:positionV>
                <wp:extent cx="1905" cy="429895"/>
                <wp:effectExtent l="0" t="0" r="0" b="0"/>
                <wp:wrapNone/>
                <wp:docPr id="15" name="直線單箭頭接點 48"/>
                <a:graphic xmlns:a="http://schemas.openxmlformats.org/drawingml/2006/main">
                  <a:graphicData uri="http://schemas.microsoft.com/office/word/2010/wordprocessingShape">
                    <wps:cxnSp>
                      <wps:nvCxnSpPr>
                        <wps:cNvPr id="8" name="Line 1"/>
                        <wps:cNvCxnSpPr/>
                        <wps:nvPr/>
                      </wps:nvCxnSpPr>
                      <wps:spPr>
                        <a:xfrm>
                          <a:off x="0" y="0"/>
                          <a:ext cx="1440" cy="429480"/>
                        </a:xfrm>
                        <a:prstGeom prst="straightConnector1">
                          <a:avLst/>
                        </a:prstGeom>
                        <a:ln w="9360">
                          <a:solidFill>
                            <a:srgbClr val="000000"/>
                          </a:solidFill>
                          <a:miter/>
                          <a:tailEnd len="med" type="arrow" w="med"/>
                        </a:ln>
                      </wps:spPr>
                      <wps:bodyPr/>
                    </wps:cxnSp>
                  </a:graphicData>
                </a:graphic>
              </wp:anchor>
            </w:drawing>
          </mc:Choice>
          <mc:Fallback>
            <w:pict>
              <v:shape id="shape_0" ID="直線單箭頭接點 48" stroked="t" style="position:absolute;margin-left:173.25pt;margin-top:105.75pt;width:0.05pt;height:33.75pt" type="shapetype_32">
                <v:stroke color="black" weight="9360" endarrow="open" endarrowwidth="medium" endarrowlength="medium" joinstyle="miter" endcap="square"/>
                <v:fill o:detectmouseclick="t" on="false"/>
              </v:shape>
            </w:pict>
          </mc:Fallback>
        </mc:AlternateContent>
        <mc:AlternateContent>
          <mc:Choice Requires="wps">
            <w:drawing>
              <wp:anchor behindDoc="0" distT="0" distB="0" distL="114935" distR="114935" simplePos="0" locked="0" layoutInCell="1" allowOverlap="1" relativeHeight="31">
                <wp:simplePos x="0" y="0"/>
                <wp:positionH relativeFrom="column">
                  <wp:posOffset>3248025</wp:posOffset>
                </wp:positionH>
                <wp:positionV relativeFrom="paragraph">
                  <wp:posOffset>1343025</wp:posOffset>
                </wp:positionV>
                <wp:extent cx="410845" cy="429895"/>
                <wp:effectExtent l="0" t="0" r="0" b="0"/>
                <wp:wrapNone/>
                <wp:docPr id="16" name="直線單箭頭接點 46"/>
                <a:graphic xmlns:a="http://schemas.openxmlformats.org/drawingml/2006/main">
                  <a:graphicData uri="http://schemas.microsoft.com/office/word/2010/wordprocessingShape">
                    <wps:cxnSp>
                      <wps:nvCxnSpPr>
                        <wps:cNvPr id="9" name="Line 1"/>
                        <wps:cNvCxnSpPr/>
                        <wps:nvPr/>
                      </wps:nvCxnSpPr>
                      <wps:spPr>
                        <a:xfrm>
                          <a:off x="0" y="0"/>
                          <a:ext cx="410760" cy="429480"/>
                        </a:xfrm>
                        <a:prstGeom prst="straightConnector1">
                          <a:avLst/>
                        </a:prstGeom>
                        <a:ln w="9360">
                          <a:solidFill>
                            <a:srgbClr val="000000"/>
                          </a:solidFill>
                          <a:miter/>
                          <a:tailEnd len="med" type="arrow" w="med"/>
                        </a:ln>
                      </wps:spPr>
                      <wps:bodyPr/>
                    </wps:cxnSp>
                  </a:graphicData>
                </a:graphic>
              </wp:anchor>
            </w:drawing>
          </mc:Choice>
          <mc:Fallback>
            <w:pict>
              <v:shape id="shape_0" ID="直線單箭頭接點 46" stroked="t" style="position:absolute;margin-left:255.75pt;margin-top:105.75pt;width:32.3pt;height:33.75pt" type="shapetype_32">
                <v:stroke color="black" weight="9360" endarrow="open" endarrowwidth="medium" endarrowlength="medium" joinstyle="miter" endcap="square"/>
                <v:fill o:detectmouseclick="t" on="false"/>
              </v:shape>
            </w:pict>
          </mc:Fallback>
        </mc:AlternateContent>
      </w:r>
      <w:r>
        <mc:AlternateContent>
          <mc:Choice Requires="wps">
            <w:drawing>
              <wp:anchor behindDoc="0" distT="0" distB="0" distL="114935" distR="114935" simplePos="0" locked="0" layoutInCell="1" allowOverlap="1" relativeHeight="26">
                <wp:simplePos x="0" y="0"/>
                <wp:positionH relativeFrom="column">
                  <wp:posOffset>-594995</wp:posOffset>
                </wp:positionH>
                <wp:positionV relativeFrom="paragraph">
                  <wp:posOffset>1767205</wp:posOffset>
                </wp:positionV>
                <wp:extent cx="2142490" cy="1018540"/>
                <wp:effectExtent l="0" t="0" r="0" b="0"/>
                <wp:wrapNone/>
                <wp:docPr id="17" name="框架8"/>
                <a:graphic xmlns:a="http://schemas.openxmlformats.org/drawingml/2006/main">
                  <a:graphicData uri="http://schemas.microsoft.com/office/word/2010/wordprocessingShape">
                    <wps:wsp>
                      <wps:cNvSpPr txBox="1"/>
                      <wps:spPr>
                        <a:xfrm>
                          <a:off x="0" y="0"/>
                          <a:ext cx="2142490" cy="1018540"/>
                        </a:xfrm>
                        <a:prstGeom prst="rect"/>
                        <a:ln w="9525">
                          <a:solidFill>
                            <a:srgbClr val="000000"/>
                          </a:solidFill>
                        </a:ln>
                      </wps:spPr>
                      <wps:txbx>
                        <w:txbxContent>
                          <w:p>
                            <w:pPr>
                              <w:pStyle w:val="Normal"/>
                              <w:snapToGrid w:val="false"/>
                              <w:rPr>
                                <w:rFonts w:ascii="標楷體" w:hAnsi="標楷體" w:eastAsia="標楷體" w:cs="標楷體"/>
                                <w:sz w:val="28"/>
                                <w:szCs w:val="28"/>
                              </w:rPr>
                            </w:pPr>
                            <w:r>
                              <w:rPr>
                                <w:rFonts w:ascii="標楷體" w:hAnsi="標楷體" w:cs="標楷體" w:eastAsia="標楷體"/>
                                <w:sz w:val="28"/>
                                <w:szCs w:val="28"/>
                              </w:rPr>
                              <w:t>申訴人、申訴之相對人對申訴案決議有異議者，於收到書面通知次日起</w:t>
                            </w:r>
                            <w:r>
                              <w:rPr>
                                <w:rFonts w:eastAsia="標楷體" w:cs="標楷體" w:ascii="標楷體" w:hAnsi="標楷體"/>
                                <w:sz w:val="28"/>
                                <w:szCs w:val="28"/>
                              </w:rPr>
                              <w:t>20</w:t>
                            </w:r>
                            <w:r>
                              <w:rPr>
                                <w:rFonts w:ascii="標楷體" w:hAnsi="標楷體" w:cs="標楷體" w:eastAsia="標楷體"/>
                                <w:sz w:val="28"/>
                                <w:szCs w:val="28"/>
                              </w:rPr>
                              <w:t>日內，以書面提出申復</w:t>
                            </w:r>
                          </w:p>
                        </w:txbxContent>
                      </wps:txbx>
                      <wps:bodyPr anchor="t" lIns="91440" tIns="45720" rIns="91440" bIns="45720">
                        <a:noAutofit/>
                      </wps:bodyPr>
                    </wps:wsp>
                  </a:graphicData>
                </a:graphic>
              </wp:anchor>
            </w:drawing>
          </mc:Choice>
          <mc:Fallback>
            <w:pict>
              <v:rect strokecolor="#000000" strokeweight="0pt" style="position:absolute;rotation:0;width:168.7pt;height:80.2pt;mso-wrap-distance-left:9.05pt;mso-wrap-distance-right:9.05pt;margin-top:139.15pt;mso-position-vertical-relative:text;margin-left:-46.85pt;mso-position-horizontal-relative:text">
                <v:textbox>
                  <w:txbxContent>
                    <w:p>
                      <w:pPr>
                        <w:pStyle w:val="Normal"/>
                        <w:snapToGrid w:val="false"/>
                        <w:rPr>
                          <w:rFonts w:ascii="標楷體" w:hAnsi="標楷體" w:eastAsia="標楷體" w:cs="標楷體"/>
                          <w:sz w:val="28"/>
                          <w:szCs w:val="28"/>
                        </w:rPr>
                      </w:pPr>
                      <w:r>
                        <w:rPr>
                          <w:rFonts w:ascii="標楷體" w:hAnsi="標楷體" w:cs="標楷體" w:eastAsia="標楷體"/>
                          <w:sz w:val="28"/>
                          <w:szCs w:val="28"/>
                        </w:rPr>
                        <w:t>申訴人、申訴之相對人對申訴案決議有異議者，於收到書面通知次日起</w:t>
                      </w:r>
                      <w:r>
                        <w:rPr>
                          <w:rFonts w:eastAsia="標楷體" w:cs="標楷體" w:ascii="標楷體" w:hAnsi="標楷體"/>
                          <w:sz w:val="28"/>
                          <w:szCs w:val="28"/>
                        </w:rPr>
                        <w:t>20</w:t>
                      </w:r>
                      <w:r>
                        <w:rPr>
                          <w:rFonts w:ascii="標楷體" w:hAnsi="標楷體" w:cs="標楷體" w:eastAsia="標楷體"/>
                          <w:sz w:val="28"/>
                          <w:szCs w:val="28"/>
                        </w:rPr>
                        <w:t>日內，以書面提出申復</w:t>
                      </w:r>
                    </w:p>
                  </w:txbxContent>
                </v:textbox>
              </v:rect>
            </w:pict>
          </mc:Fallback>
        </mc:AlternateContent>
      </w:r>
      <w:r>
        <mc:AlternateContent>
          <mc:Choice Requires="wps">
            <w:drawing>
              <wp:anchor behindDoc="0" distT="0" distB="0" distL="114935" distR="114935" simplePos="0" locked="0" layoutInCell="1" allowOverlap="1" relativeHeight="32">
                <wp:simplePos x="0" y="0"/>
                <wp:positionH relativeFrom="column">
                  <wp:posOffset>3491230</wp:posOffset>
                </wp:positionH>
                <wp:positionV relativeFrom="paragraph">
                  <wp:posOffset>1767205</wp:posOffset>
                </wp:positionV>
                <wp:extent cx="1561465" cy="1047115"/>
                <wp:effectExtent l="0" t="0" r="0" b="0"/>
                <wp:wrapNone/>
                <wp:docPr id="18" name="框架7"/>
                <a:graphic xmlns:a="http://schemas.openxmlformats.org/drawingml/2006/main">
                  <a:graphicData uri="http://schemas.microsoft.com/office/word/2010/wordprocessingShape">
                    <wps:wsp>
                      <wps:cNvSpPr txBox="1"/>
                      <wps:spPr>
                        <a:xfrm>
                          <a:off x="0" y="0"/>
                          <a:ext cx="1561465" cy="1047115"/>
                        </a:xfrm>
                        <a:prstGeom prst="rect"/>
                        <a:ln w="9525">
                          <a:solidFill>
                            <a:srgbClr val="000000"/>
                          </a:solidFill>
                        </a:ln>
                      </wps:spPr>
                      <wps:txbx>
                        <w:txbxContent>
                          <w:p>
                            <w:pPr>
                              <w:pStyle w:val="Normal"/>
                              <w:snapToGrid w:val="false"/>
                              <w:rPr>
                                <w:rFonts w:ascii="標楷體" w:hAnsi="標楷體" w:eastAsia="標楷體" w:cs="標楷體"/>
                                <w:sz w:val="28"/>
                                <w:szCs w:val="28"/>
                              </w:rPr>
                            </w:pPr>
                            <w:r>
                              <w:rPr>
                                <w:rFonts w:ascii="標楷體" w:hAnsi="標楷體" w:cs="標楷體" w:eastAsia="標楷體"/>
                                <w:sz w:val="28"/>
                                <w:szCs w:val="28"/>
                              </w:rPr>
                              <w:t>符合訴願或行政訴訟之標的者得提起訴願或行政訴訟</w:t>
                            </w:r>
                          </w:p>
                        </w:txbxContent>
                      </wps:txbx>
                      <wps:bodyPr anchor="t" lIns="91440" tIns="45720" rIns="91440" bIns="45720">
                        <a:noAutofit/>
                      </wps:bodyPr>
                    </wps:wsp>
                  </a:graphicData>
                </a:graphic>
              </wp:anchor>
            </w:drawing>
          </mc:Choice>
          <mc:Fallback>
            <w:pict>
              <v:rect strokecolor="#000000" strokeweight="0pt" style="position:absolute;rotation:0;width:122.95pt;height:82.45pt;mso-wrap-distance-left:9.05pt;mso-wrap-distance-right:9.05pt;margin-top:139.15pt;mso-position-vertical-relative:text;margin-left:274.9pt;mso-position-horizontal-relative:text">
                <v:textbox>
                  <w:txbxContent>
                    <w:p>
                      <w:pPr>
                        <w:pStyle w:val="Normal"/>
                        <w:snapToGrid w:val="false"/>
                        <w:rPr>
                          <w:rFonts w:ascii="標楷體" w:hAnsi="標楷體" w:eastAsia="標楷體" w:cs="標楷體"/>
                          <w:sz w:val="28"/>
                          <w:szCs w:val="28"/>
                        </w:rPr>
                      </w:pPr>
                      <w:r>
                        <w:rPr>
                          <w:rFonts w:ascii="標楷體" w:hAnsi="標楷體" w:cs="標楷體" w:eastAsia="標楷體"/>
                          <w:sz w:val="28"/>
                          <w:szCs w:val="28"/>
                        </w:rPr>
                        <w:t>符合訴願或行政訴訟之標的者得提起訴願或行政訴訟</w:t>
                      </w:r>
                    </w:p>
                  </w:txbxContent>
                </v:textbox>
              </v:rect>
            </w:pict>
          </mc:Fallback>
        </mc:AlternateContent>
      </w:r>
    </w:p>
    <w:p>
      <w:pPr>
        <w:pStyle w:val="Normal"/>
        <w:widowControl/>
        <w:rPr>
          <w:rFonts w:ascii="標楷體" w:hAnsi="標楷體" w:eastAsia="標楷體" w:cs="標楷體"/>
          <w:sz w:val="28"/>
          <w:szCs w:val="28"/>
        </w:rPr>
      </w:pPr>
      <w:r>
        <w:rPr>
          <w:rFonts w:eastAsia="標楷體" w:cs="標楷體" w:ascii="標楷體" w:hAnsi="標楷體"/>
          <w:sz w:val="28"/>
          <w:szCs w:val="28"/>
        </w:rPr>
      </w:r>
      <w:r>
        <w:br w:type="page"/>
      </w:r>
      <w:r>
        <mc:AlternateContent>
          <mc:Choice Requires="wps">
            <w:drawing>
              <wp:anchor behindDoc="0" distT="0" distB="0" distL="114935" distR="114935" simplePos="0" locked="0" layoutInCell="1" allowOverlap="1" relativeHeight="11">
                <wp:simplePos x="0" y="0"/>
                <wp:positionH relativeFrom="column">
                  <wp:posOffset>-537845</wp:posOffset>
                </wp:positionH>
                <wp:positionV relativeFrom="paragraph">
                  <wp:posOffset>4538980</wp:posOffset>
                </wp:positionV>
                <wp:extent cx="6352540" cy="1247140"/>
                <wp:effectExtent l="0" t="0" r="0" b="0"/>
                <wp:wrapNone/>
                <wp:docPr id="19" name="框架10"/>
                <a:graphic xmlns:a="http://schemas.openxmlformats.org/drawingml/2006/main">
                  <a:graphicData uri="http://schemas.microsoft.com/office/word/2010/wordprocessingShape">
                    <wps:wsp>
                      <wps:cNvSpPr txBox="1"/>
                      <wps:spPr>
                        <a:xfrm>
                          <a:off x="0" y="0"/>
                          <a:ext cx="6352540" cy="1247140"/>
                        </a:xfrm>
                        <a:prstGeom prst="rect"/>
                        <a:ln w="9525">
                          <a:solidFill>
                            <a:srgbClr val="000000"/>
                          </a:solidFill>
                        </a:ln>
                      </wps:spPr>
                      <wps:txbx>
                        <w:txbxContent>
                          <w:p>
                            <w:pPr>
                              <w:pStyle w:val="Normal"/>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315"/>
                              <w:rPr>
                                <w:rFonts w:ascii="標楷體" w:hAnsi="標楷體" w:eastAsia="標楷體" w:cs="細明體;MingLiU"/>
                                <w:color w:val="000000"/>
                                <w:szCs w:val="24"/>
                              </w:rPr>
                            </w:pPr>
                            <w:r>
                              <w:rPr>
                                <w:rFonts w:ascii="標楷體" w:hAnsi="標楷體" w:cs="細明體;MingLiU" w:eastAsia="標楷體"/>
                                <w:color w:val="000000"/>
                                <w:szCs w:val="24"/>
                              </w:rPr>
                              <w:t>受僱者或求職者發現雇主違反性工法第</w:t>
                            </w:r>
                            <w:r>
                              <w:rPr>
                                <w:rFonts w:eastAsia="標楷體" w:cs="細明體;MingLiU" w:ascii="標楷體" w:hAnsi="標楷體"/>
                                <w:color w:val="000000"/>
                                <w:szCs w:val="24"/>
                              </w:rPr>
                              <w:t>7</w:t>
                            </w:r>
                            <w:r>
                              <w:rPr>
                                <w:rFonts w:ascii="標楷體" w:hAnsi="標楷體" w:cs="細明體;MingLiU" w:eastAsia="標楷體"/>
                                <w:color w:val="000000"/>
                                <w:szCs w:val="24"/>
                              </w:rPr>
                              <w:t>條至第</w:t>
                            </w:r>
                            <w:r>
                              <w:rPr>
                                <w:rFonts w:eastAsia="標楷體" w:cs="細明體;MingLiU" w:ascii="標楷體" w:hAnsi="標楷體"/>
                                <w:color w:val="000000"/>
                                <w:szCs w:val="24"/>
                              </w:rPr>
                              <w:t>11</w:t>
                            </w:r>
                            <w:r>
                              <w:rPr>
                                <w:rFonts w:ascii="標楷體" w:hAnsi="標楷體" w:cs="細明體;MingLiU" w:eastAsia="標楷體"/>
                                <w:color w:val="000000"/>
                                <w:szCs w:val="24"/>
                              </w:rPr>
                              <w:t>條、第</w:t>
                            </w:r>
                            <w:r>
                              <w:rPr>
                                <w:rFonts w:eastAsia="標楷體" w:cs="細明體;MingLiU" w:ascii="標楷體" w:hAnsi="標楷體"/>
                                <w:color w:val="000000"/>
                                <w:szCs w:val="24"/>
                              </w:rPr>
                              <w:t>13</w:t>
                            </w:r>
                            <w:r>
                              <w:rPr>
                                <w:rFonts w:ascii="標楷體" w:hAnsi="標楷體" w:cs="細明體;MingLiU" w:eastAsia="標楷體"/>
                                <w:color w:val="000000"/>
                                <w:szCs w:val="24"/>
                              </w:rPr>
                              <w:t>條、第</w:t>
                            </w:r>
                            <w:r>
                              <w:rPr>
                                <w:rFonts w:eastAsia="標楷體" w:cs="細明體;MingLiU" w:ascii="標楷體" w:hAnsi="標楷體"/>
                                <w:color w:val="000000"/>
                                <w:szCs w:val="24"/>
                              </w:rPr>
                              <w:t>21</w:t>
                            </w:r>
                            <w:r>
                              <w:rPr>
                                <w:rFonts w:ascii="標楷體" w:hAnsi="標楷體" w:cs="細明體;MingLiU" w:eastAsia="標楷體"/>
                                <w:color w:val="000000"/>
                                <w:szCs w:val="24"/>
                              </w:rPr>
                              <w:t>條或第</w:t>
                            </w:r>
                            <w:r>
                              <w:rPr>
                                <w:rFonts w:eastAsia="標楷體" w:cs="細明體;MingLiU" w:ascii="標楷體" w:hAnsi="標楷體"/>
                                <w:color w:val="000000"/>
                                <w:szCs w:val="24"/>
                              </w:rPr>
                              <w:t>36</w:t>
                            </w:r>
                            <w:r>
                              <w:rPr>
                                <w:rFonts w:ascii="標楷體" w:hAnsi="標楷體" w:cs="細明體;MingLiU" w:eastAsia="標楷體"/>
                                <w:color w:val="000000"/>
                                <w:szCs w:val="24"/>
                              </w:rPr>
                              <w:t>條規定時，向地方主管機關（勞政單位）申訴後，雇主、受僱者或求職者對於地方主管機關所為之處分有異議時，得於</w:t>
                            </w:r>
                            <w:r>
                              <w:rPr>
                                <w:rFonts w:eastAsia="標楷體" w:cs="細明體;MingLiU" w:ascii="標楷體" w:hAnsi="標楷體"/>
                                <w:color w:val="000000"/>
                                <w:szCs w:val="24"/>
                              </w:rPr>
                              <w:t>10</w:t>
                            </w:r>
                            <w:r>
                              <w:rPr>
                                <w:rFonts w:ascii="標楷體" w:hAnsi="標楷體" w:cs="細明體;MingLiU" w:eastAsia="標楷體"/>
                                <w:color w:val="000000"/>
                                <w:szCs w:val="24"/>
                              </w:rPr>
                              <w:t>日內向中央主管機關（勞委會）性別工作平等會申請審議或逕行提起訴願。雇主、受僱者或求職者對於中央主管機關性別工作平等會所為之處分有異議時，得依訴願及行政訴訟程序，提起訴願及進行行政訴訟。</w:t>
                            </w:r>
                          </w:p>
                          <w:p>
                            <w:pPr>
                              <w:pStyle w:val="Normal"/>
                              <w:rPr>
                                <w:rFonts w:ascii="標楷體" w:hAnsi="標楷體" w:eastAsia="標楷體" w:cs="細明體;MingLiU"/>
                                <w:color w:val="000000"/>
                                <w:szCs w:val="24"/>
                              </w:rPr>
                            </w:pPr>
                            <w:r>
                              <w:rPr>
                                <w:rFonts w:eastAsia="標楷體" w:cs="細明體;MingLiU" w:ascii="標楷體" w:hAnsi="標楷體"/>
                                <w:color w:val="000000"/>
                                <w:szCs w:val="24"/>
                              </w:rPr>
                            </w:r>
                          </w:p>
                        </w:txbxContent>
                      </wps:txbx>
                      <wps:bodyPr anchor="t" lIns="91440" tIns="45720" rIns="91440" bIns="45720">
                        <a:noAutofit/>
                      </wps:bodyPr>
                    </wps:wsp>
                  </a:graphicData>
                </a:graphic>
              </wp:anchor>
            </w:drawing>
          </mc:Choice>
          <mc:Fallback>
            <w:pict>
              <v:rect strokecolor="#000000" strokeweight="0pt" style="position:absolute;rotation:0;width:500.2pt;height:98.2pt;mso-wrap-distance-left:9.05pt;mso-wrap-distance-right:9.05pt;margin-top:357.4pt;mso-position-vertical-relative:text;margin-left:-42.35pt;mso-position-horizontal-relative:text">
                <v:textbox>
                  <w:txbxContent>
                    <w:p>
                      <w:pPr>
                        <w:pStyle w:val="Normal"/>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tLeast" w:line="315"/>
                        <w:rPr>
                          <w:rFonts w:ascii="標楷體" w:hAnsi="標楷體" w:eastAsia="標楷體" w:cs="細明體;MingLiU"/>
                          <w:color w:val="000000"/>
                          <w:szCs w:val="24"/>
                        </w:rPr>
                      </w:pPr>
                      <w:r>
                        <w:rPr>
                          <w:rFonts w:ascii="標楷體" w:hAnsi="標楷體" w:cs="細明體;MingLiU" w:eastAsia="標楷體"/>
                          <w:color w:val="000000"/>
                          <w:szCs w:val="24"/>
                        </w:rPr>
                        <w:t>受僱者或求職者發現雇主違反性工法第</w:t>
                      </w:r>
                      <w:r>
                        <w:rPr>
                          <w:rFonts w:eastAsia="標楷體" w:cs="細明體;MingLiU" w:ascii="標楷體" w:hAnsi="標楷體"/>
                          <w:color w:val="000000"/>
                          <w:szCs w:val="24"/>
                        </w:rPr>
                        <w:t>7</w:t>
                      </w:r>
                      <w:r>
                        <w:rPr>
                          <w:rFonts w:ascii="標楷體" w:hAnsi="標楷體" w:cs="細明體;MingLiU" w:eastAsia="標楷體"/>
                          <w:color w:val="000000"/>
                          <w:szCs w:val="24"/>
                        </w:rPr>
                        <w:t>條至第</w:t>
                      </w:r>
                      <w:r>
                        <w:rPr>
                          <w:rFonts w:eastAsia="標楷體" w:cs="細明體;MingLiU" w:ascii="標楷體" w:hAnsi="標楷體"/>
                          <w:color w:val="000000"/>
                          <w:szCs w:val="24"/>
                        </w:rPr>
                        <w:t>11</w:t>
                      </w:r>
                      <w:r>
                        <w:rPr>
                          <w:rFonts w:ascii="標楷體" w:hAnsi="標楷體" w:cs="細明體;MingLiU" w:eastAsia="標楷體"/>
                          <w:color w:val="000000"/>
                          <w:szCs w:val="24"/>
                        </w:rPr>
                        <w:t>條、第</w:t>
                      </w:r>
                      <w:r>
                        <w:rPr>
                          <w:rFonts w:eastAsia="標楷體" w:cs="細明體;MingLiU" w:ascii="標楷體" w:hAnsi="標楷體"/>
                          <w:color w:val="000000"/>
                          <w:szCs w:val="24"/>
                        </w:rPr>
                        <w:t>13</w:t>
                      </w:r>
                      <w:r>
                        <w:rPr>
                          <w:rFonts w:ascii="標楷體" w:hAnsi="標楷體" w:cs="細明體;MingLiU" w:eastAsia="標楷體"/>
                          <w:color w:val="000000"/>
                          <w:szCs w:val="24"/>
                        </w:rPr>
                        <w:t>條、第</w:t>
                      </w:r>
                      <w:r>
                        <w:rPr>
                          <w:rFonts w:eastAsia="標楷體" w:cs="細明體;MingLiU" w:ascii="標楷體" w:hAnsi="標楷體"/>
                          <w:color w:val="000000"/>
                          <w:szCs w:val="24"/>
                        </w:rPr>
                        <w:t>21</w:t>
                      </w:r>
                      <w:r>
                        <w:rPr>
                          <w:rFonts w:ascii="標楷體" w:hAnsi="標楷體" w:cs="細明體;MingLiU" w:eastAsia="標楷體"/>
                          <w:color w:val="000000"/>
                          <w:szCs w:val="24"/>
                        </w:rPr>
                        <w:t>條或第</w:t>
                      </w:r>
                      <w:r>
                        <w:rPr>
                          <w:rFonts w:eastAsia="標楷體" w:cs="細明體;MingLiU" w:ascii="標楷體" w:hAnsi="標楷體"/>
                          <w:color w:val="000000"/>
                          <w:szCs w:val="24"/>
                        </w:rPr>
                        <w:t>36</w:t>
                      </w:r>
                      <w:r>
                        <w:rPr>
                          <w:rFonts w:ascii="標楷體" w:hAnsi="標楷體" w:cs="細明體;MingLiU" w:eastAsia="標楷體"/>
                          <w:color w:val="000000"/>
                          <w:szCs w:val="24"/>
                        </w:rPr>
                        <w:t>條規定時，向地方主管機關（勞政單位）申訴後，雇主、受僱者或求職者對於地方主管機關所為之處分有異議時，得於</w:t>
                      </w:r>
                      <w:r>
                        <w:rPr>
                          <w:rFonts w:eastAsia="標楷體" w:cs="細明體;MingLiU" w:ascii="標楷體" w:hAnsi="標楷體"/>
                          <w:color w:val="000000"/>
                          <w:szCs w:val="24"/>
                        </w:rPr>
                        <w:t>10</w:t>
                      </w:r>
                      <w:r>
                        <w:rPr>
                          <w:rFonts w:ascii="標楷體" w:hAnsi="標楷體" w:cs="細明體;MingLiU" w:eastAsia="標楷體"/>
                          <w:color w:val="000000"/>
                          <w:szCs w:val="24"/>
                        </w:rPr>
                        <w:t>日內向中央主管機關（勞委會）性別工作平等會申請審議或逕行提起訴願。雇主、受僱者或求職者對於中央主管機關性別工作平等會所為之處分有異議時，得依訴願及行政訴訟程序，提起訴願及進行行政訴訟。</w:t>
                      </w:r>
                    </w:p>
                    <w:p>
                      <w:pPr>
                        <w:pStyle w:val="Normal"/>
                        <w:rPr>
                          <w:rFonts w:ascii="標楷體" w:hAnsi="標楷體" w:eastAsia="標楷體" w:cs="細明體;MingLiU"/>
                          <w:color w:val="000000"/>
                          <w:szCs w:val="24"/>
                        </w:rPr>
                      </w:pPr>
                      <w:r>
                        <w:rPr>
                          <w:rFonts w:eastAsia="標楷體" w:cs="細明體;MingLiU" w:ascii="標楷體" w:hAnsi="標楷體"/>
                          <w:color w:val="000000"/>
                          <w:szCs w:val="24"/>
                        </w:rPr>
                      </w:r>
                    </w:p>
                  </w:txbxContent>
                </v:textbox>
              </v:rect>
            </w:pict>
          </mc:Fallback>
        </mc:AlternateContent>
      </w:r>
      <w:r>
        <mc:AlternateContent>
          <mc:Choice Requires="wps">
            <w:drawing>
              <wp:anchor behindDoc="0" distT="0" distB="0" distL="114935" distR="114935" simplePos="0" locked="0" layoutInCell="1" allowOverlap="1" relativeHeight="24">
                <wp:simplePos x="0" y="0"/>
                <wp:positionH relativeFrom="column">
                  <wp:posOffset>-242570</wp:posOffset>
                </wp:positionH>
                <wp:positionV relativeFrom="paragraph">
                  <wp:posOffset>186055</wp:posOffset>
                </wp:positionV>
                <wp:extent cx="3551555" cy="704215"/>
                <wp:effectExtent l="0" t="0" r="0" b="0"/>
                <wp:wrapNone/>
                <wp:docPr id="20" name="框架12"/>
                <a:graphic xmlns:a="http://schemas.openxmlformats.org/drawingml/2006/main">
                  <a:graphicData uri="http://schemas.microsoft.com/office/word/2010/wordprocessingShape">
                    <wps:wsp>
                      <wps:cNvSpPr txBox="1"/>
                      <wps:spPr>
                        <a:xfrm>
                          <a:off x="0" y="0"/>
                          <a:ext cx="3551555" cy="704215"/>
                        </a:xfrm>
                        <a:prstGeom prst="rect"/>
                        <a:ln w="9525">
                          <a:solidFill>
                            <a:srgbClr val="000000"/>
                          </a:solidFill>
                        </a:ln>
                      </wps:spPr>
                      <wps:txbx>
                        <w:txbxContent>
                          <w:p>
                            <w:pPr>
                              <w:pStyle w:val="Normal"/>
                              <w:snapToGrid w:val="false"/>
                              <w:rPr>
                                <w:rFonts w:ascii="標楷體" w:hAnsi="標楷體" w:eastAsia="標楷體" w:cs="標楷體"/>
                                <w:sz w:val="28"/>
                                <w:szCs w:val="28"/>
                              </w:rPr>
                            </w:pPr>
                            <w:r>
                              <w:rPr>
                                <w:rFonts w:ascii="標楷體" w:hAnsi="標楷體" w:cs="標楷體" w:eastAsia="標楷體"/>
                                <w:sz w:val="28"/>
                                <w:szCs w:val="28"/>
                              </w:rPr>
                              <w:t>於</w:t>
                            </w:r>
                            <w:r>
                              <w:rPr>
                                <w:rFonts w:eastAsia="標楷體" w:cs="標楷體" w:ascii="標楷體" w:hAnsi="標楷體"/>
                                <w:sz w:val="28"/>
                                <w:szCs w:val="28"/>
                              </w:rPr>
                              <w:t>2</w:t>
                            </w:r>
                            <w:r>
                              <w:rPr>
                                <w:rFonts w:ascii="標楷體" w:hAnsi="標楷體" w:cs="標楷體" w:eastAsia="標楷體"/>
                                <w:sz w:val="28"/>
                                <w:szCs w:val="28"/>
                              </w:rPr>
                              <w:t>個月內（必要時得延長</w:t>
                            </w:r>
                            <w:r>
                              <w:rPr>
                                <w:rFonts w:eastAsia="標楷體" w:cs="標楷體" w:ascii="標楷體" w:hAnsi="標楷體"/>
                                <w:sz w:val="28"/>
                                <w:szCs w:val="28"/>
                              </w:rPr>
                              <w:t>1</w:t>
                            </w:r>
                            <w:r>
                              <w:rPr>
                                <w:rFonts w:ascii="標楷體" w:hAnsi="標楷體" w:cs="標楷體" w:eastAsia="標楷體"/>
                                <w:sz w:val="28"/>
                                <w:szCs w:val="28"/>
                              </w:rPr>
                              <w:t>個月）將該決議以書面通知申訴人、申訴之相對人及雇主</w:t>
                            </w:r>
                          </w:p>
                        </w:txbxContent>
                      </wps:txbx>
                      <wps:bodyPr anchor="t" lIns="91440" tIns="45720" rIns="91440" bIns="45720">
                        <a:noAutofit/>
                      </wps:bodyPr>
                    </wps:wsp>
                  </a:graphicData>
                </a:graphic>
              </wp:anchor>
            </w:drawing>
          </mc:Choice>
          <mc:Fallback>
            <w:pict>
              <v:rect strokecolor="#000000" strokeweight="0pt" style="position:absolute;rotation:0;width:279.65pt;height:55.45pt;mso-wrap-distance-left:9.05pt;mso-wrap-distance-right:9.05pt;margin-top:14.65pt;mso-position-vertical-relative:text;margin-left:-19.1pt;mso-position-horizontal-relative:text">
                <v:textbox>
                  <w:txbxContent>
                    <w:p>
                      <w:pPr>
                        <w:pStyle w:val="Normal"/>
                        <w:snapToGrid w:val="false"/>
                        <w:rPr>
                          <w:rFonts w:ascii="標楷體" w:hAnsi="標楷體" w:eastAsia="標楷體" w:cs="標楷體"/>
                          <w:sz w:val="28"/>
                          <w:szCs w:val="28"/>
                        </w:rPr>
                      </w:pPr>
                      <w:r>
                        <w:rPr>
                          <w:rFonts w:ascii="標楷體" w:hAnsi="標楷體" w:cs="標楷體" w:eastAsia="標楷體"/>
                          <w:sz w:val="28"/>
                          <w:szCs w:val="28"/>
                        </w:rPr>
                        <w:t>於</w:t>
                      </w:r>
                      <w:r>
                        <w:rPr>
                          <w:rFonts w:eastAsia="標楷體" w:cs="標楷體" w:ascii="標楷體" w:hAnsi="標楷體"/>
                          <w:sz w:val="28"/>
                          <w:szCs w:val="28"/>
                        </w:rPr>
                        <w:t>2</w:t>
                      </w:r>
                      <w:r>
                        <w:rPr>
                          <w:rFonts w:ascii="標楷體" w:hAnsi="標楷體" w:cs="標楷體" w:eastAsia="標楷體"/>
                          <w:sz w:val="28"/>
                          <w:szCs w:val="28"/>
                        </w:rPr>
                        <w:t>個月內（必要時得延長</w:t>
                      </w:r>
                      <w:r>
                        <w:rPr>
                          <w:rFonts w:eastAsia="標楷體" w:cs="標楷體" w:ascii="標楷體" w:hAnsi="標楷體"/>
                          <w:sz w:val="28"/>
                          <w:szCs w:val="28"/>
                        </w:rPr>
                        <w:t>1</w:t>
                      </w:r>
                      <w:r>
                        <w:rPr>
                          <w:rFonts w:ascii="標楷體" w:hAnsi="標楷體" w:cs="標楷體" w:eastAsia="標楷體"/>
                          <w:sz w:val="28"/>
                          <w:szCs w:val="28"/>
                        </w:rPr>
                        <w:t>個月）將該決議以書面通知申訴人、申訴之相對人及雇主</w:t>
                      </w:r>
                    </w:p>
                  </w:txbxContent>
                </v:textbox>
              </v:rect>
            </w:pict>
          </mc:Fallback>
        </mc:AlternateContent>
      </w:r>
      <w:r>
        <mc:AlternateContent>
          <mc:Choice Requires="wps">
            <w:drawing>
              <wp:anchor behindDoc="0" distT="0" distB="0" distL="114935" distR="114935" simplePos="0" locked="0" layoutInCell="1" allowOverlap="1" relativeHeight="27">
                <wp:simplePos x="0" y="0"/>
                <wp:positionH relativeFrom="column">
                  <wp:posOffset>-775970</wp:posOffset>
                </wp:positionH>
                <wp:positionV relativeFrom="paragraph">
                  <wp:posOffset>2681605</wp:posOffset>
                </wp:positionV>
                <wp:extent cx="2323465" cy="1532890"/>
                <wp:effectExtent l="0" t="0" r="0" b="0"/>
                <wp:wrapNone/>
                <wp:docPr id="21" name="框架9"/>
                <a:graphic xmlns:a="http://schemas.openxmlformats.org/drawingml/2006/main">
                  <a:graphicData uri="http://schemas.microsoft.com/office/word/2010/wordprocessingShape">
                    <wps:wsp>
                      <wps:cNvSpPr txBox="1"/>
                      <wps:spPr>
                        <a:xfrm>
                          <a:off x="0" y="0"/>
                          <a:ext cx="2323465" cy="1532890"/>
                        </a:xfrm>
                        <a:prstGeom prst="rect"/>
                        <a:ln w="9525">
                          <a:solidFill>
                            <a:srgbClr val="000000"/>
                          </a:solidFill>
                        </a:ln>
                      </wps:spPr>
                      <wps:txbx>
                        <w:txbxContent>
                          <w:p>
                            <w:pPr>
                              <w:pStyle w:val="Normal"/>
                              <w:snapToGrid w:val="false"/>
                              <w:rPr/>
                            </w:pPr>
                            <w:r>
                              <w:rPr>
                                <w:rFonts w:ascii="標楷體" w:hAnsi="標楷體" w:cs="標楷體" w:eastAsia="標楷體"/>
                                <w:sz w:val="28"/>
                                <w:szCs w:val="28"/>
                              </w:rPr>
                              <w:t>學校指定之申復受理單位受理後，建議參照校園性侵害性騷擾或性霸凌防治準則第</w:t>
                            </w:r>
                            <w:r>
                              <w:rPr>
                                <w:rFonts w:eastAsia="標楷體" w:cs="標楷體" w:ascii="標楷體" w:hAnsi="標楷體"/>
                                <w:sz w:val="28"/>
                                <w:szCs w:val="28"/>
                              </w:rPr>
                              <w:t>31</w:t>
                            </w:r>
                            <w:r>
                              <w:rPr>
                                <w:rFonts w:ascii="標楷體" w:hAnsi="標楷體" w:cs="標楷體" w:eastAsia="標楷體"/>
                                <w:sz w:val="28"/>
                                <w:szCs w:val="28"/>
                              </w:rPr>
                              <w:t>條規定進行審議，並於</w:t>
                            </w:r>
                            <w:r>
                              <w:rPr>
                                <w:rFonts w:eastAsia="標楷體" w:cs="標楷體" w:ascii="標楷體" w:hAnsi="標楷體"/>
                                <w:sz w:val="28"/>
                                <w:szCs w:val="28"/>
                              </w:rPr>
                              <w:t>30</w:t>
                            </w:r>
                            <w:r>
                              <w:rPr>
                                <w:rFonts w:ascii="標楷體" w:hAnsi="標楷體" w:cs="標楷體" w:eastAsia="標楷體"/>
                                <w:sz w:val="28"/>
                                <w:szCs w:val="28"/>
                              </w:rPr>
                              <w:t>日內通知審議結果</w:t>
                            </w:r>
                            <w:r>
                              <w:rPr>
                                <w:rFonts w:ascii="標楷體" w:hAnsi="標楷體" w:cs="標楷體" w:eastAsia="標楷體"/>
                                <w:b/>
                                <w:sz w:val="28"/>
                                <w:szCs w:val="28"/>
                              </w:rPr>
                              <w:t>（並於校內防治規定訂明）</w:t>
                            </w:r>
                          </w:p>
                        </w:txbxContent>
                      </wps:txbx>
                      <wps:bodyPr anchor="t" lIns="91440" tIns="45720" rIns="91440" bIns="45720">
                        <a:noAutofit/>
                      </wps:bodyPr>
                    </wps:wsp>
                  </a:graphicData>
                </a:graphic>
              </wp:anchor>
            </w:drawing>
          </mc:Choice>
          <mc:Fallback>
            <w:pict>
              <v:rect strokecolor="#000000" strokeweight="0pt" style="position:absolute;rotation:0;width:182.95pt;height:120.7pt;mso-wrap-distance-left:9.05pt;mso-wrap-distance-right:9.05pt;margin-top:211.15pt;mso-position-vertical-relative:text;margin-left:-61.1pt;mso-position-horizontal-relative:text">
                <v:textbox>
                  <w:txbxContent>
                    <w:p>
                      <w:pPr>
                        <w:pStyle w:val="Normal"/>
                        <w:snapToGrid w:val="false"/>
                        <w:rPr/>
                      </w:pPr>
                      <w:r>
                        <w:rPr>
                          <w:rFonts w:ascii="標楷體" w:hAnsi="標楷體" w:cs="標楷體" w:eastAsia="標楷體"/>
                          <w:sz w:val="28"/>
                          <w:szCs w:val="28"/>
                        </w:rPr>
                        <w:t>學校指定之申復受理單位受理後，建議參照校園性侵害性騷擾或性霸凌防治準則第</w:t>
                      </w:r>
                      <w:r>
                        <w:rPr>
                          <w:rFonts w:eastAsia="標楷體" w:cs="標楷體" w:ascii="標楷體" w:hAnsi="標楷體"/>
                          <w:sz w:val="28"/>
                          <w:szCs w:val="28"/>
                        </w:rPr>
                        <w:t>31</w:t>
                      </w:r>
                      <w:r>
                        <w:rPr>
                          <w:rFonts w:ascii="標楷體" w:hAnsi="標楷體" w:cs="標楷體" w:eastAsia="標楷體"/>
                          <w:sz w:val="28"/>
                          <w:szCs w:val="28"/>
                        </w:rPr>
                        <w:t>條規定進行審議，並於</w:t>
                      </w:r>
                      <w:r>
                        <w:rPr>
                          <w:rFonts w:eastAsia="標楷體" w:cs="標楷體" w:ascii="標楷體" w:hAnsi="標楷體"/>
                          <w:sz w:val="28"/>
                          <w:szCs w:val="28"/>
                        </w:rPr>
                        <w:t>30</w:t>
                      </w:r>
                      <w:r>
                        <w:rPr>
                          <w:rFonts w:ascii="標楷體" w:hAnsi="標楷體" w:cs="標楷體" w:eastAsia="標楷體"/>
                          <w:sz w:val="28"/>
                          <w:szCs w:val="28"/>
                        </w:rPr>
                        <w:t>日內通知審議結果</w:t>
                      </w:r>
                      <w:r>
                        <w:rPr>
                          <w:rFonts w:ascii="標楷體" w:hAnsi="標楷體" w:cs="標楷體" w:eastAsia="標楷體"/>
                          <w:b/>
                          <w:sz w:val="28"/>
                          <w:szCs w:val="28"/>
                        </w:rPr>
                        <w:t>（並於校內防治規定訂明）</w:t>
                      </w:r>
                    </w:p>
                  </w:txbxContent>
                </v:textbox>
              </v:rect>
            </w:pict>
          </mc:Fallback>
        </mc:AlternateContent>
      </w:r>
      <w:r>
        <mc:AlternateContent>
          <mc:Choice Requires="wps">
            <w:drawing>
              <wp:anchor behindDoc="0" distT="0" distB="0" distL="114935" distR="114935" simplePos="0" locked="0" layoutInCell="1" allowOverlap="1" relativeHeight="28">
                <wp:simplePos x="0" y="0"/>
                <wp:positionH relativeFrom="column">
                  <wp:posOffset>1729105</wp:posOffset>
                </wp:positionH>
                <wp:positionV relativeFrom="paragraph">
                  <wp:posOffset>1310005</wp:posOffset>
                </wp:positionV>
                <wp:extent cx="1580515" cy="2771140"/>
                <wp:effectExtent l="0" t="0" r="0" b="0"/>
                <wp:wrapNone/>
                <wp:docPr id="22" name="框架11"/>
                <a:graphic xmlns:a="http://schemas.openxmlformats.org/drawingml/2006/main">
                  <a:graphicData uri="http://schemas.microsoft.com/office/word/2010/wordprocessingShape">
                    <wps:wsp>
                      <wps:cNvSpPr txBox="1"/>
                      <wps:spPr>
                        <a:xfrm>
                          <a:off x="0" y="0"/>
                          <a:ext cx="1580515" cy="2771140"/>
                        </a:xfrm>
                        <a:prstGeom prst="rect"/>
                        <a:ln w="9525">
                          <a:solidFill>
                            <a:srgbClr val="000000"/>
                          </a:solidFill>
                        </a:ln>
                      </wps:spPr>
                      <wps:txbx>
                        <w:txbxContent>
                          <w:p>
                            <w:pPr>
                              <w:pStyle w:val="Style24"/>
                              <w:numPr>
                                <w:ilvl w:val="0"/>
                                <w:numId w:val="3"/>
                              </w:numPr>
                              <w:snapToGrid w:val="false"/>
                              <w:rPr>
                                <w:rFonts w:ascii="標楷體" w:hAnsi="標楷體" w:eastAsia="標楷體" w:cs="標楷體"/>
                                <w:sz w:val="28"/>
                                <w:szCs w:val="28"/>
                              </w:rPr>
                            </w:pPr>
                            <w:r>
                              <w:rPr>
                                <w:rFonts w:ascii="標楷體" w:hAnsi="標楷體" w:cs="標楷體" w:eastAsia="標楷體"/>
                                <w:sz w:val="28"/>
                                <w:szCs w:val="28"/>
                              </w:rPr>
                              <w:t>教師對學校之處理措施認為違法或不當，致損其權益者，依教師法第</w:t>
                            </w:r>
                            <w:r>
                              <w:rPr>
                                <w:rFonts w:eastAsia="標楷體" w:cs="標楷體" w:ascii="標楷體" w:hAnsi="標楷體"/>
                                <w:sz w:val="28"/>
                                <w:szCs w:val="28"/>
                              </w:rPr>
                              <w:t>29</w:t>
                            </w:r>
                            <w:r>
                              <w:rPr>
                                <w:rFonts w:ascii="標楷體" w:hAnsi="標楷體" w:cs="標楷體" w:eastAsia="標楷體"/>
                                <w:sz w:val="28"/>
                                <w:szCs w:val="28"/>
                              </w:rPr>
                              <w:t>條規定提教師申訴。</w:t>
                            </w:r>
                          </w:p>
                          <w:p>
                            <w:pPr>
                              <w:pStyle w:val="Style24"/>
                              <w:numPr>
                                <w:ilvl w:val="0"/>
                                <w:numId w:val="3"/>
                              </w:numPr>
                              <w:snapToGrid w:val="false"/>
                              <w:rPr>
                                <w:rFonts w:ascii="標楷體" w:hAnsi="標楷體" w:eastAsia="標楷體" w:cs="標楷體"/>
                                <w:sz w:val="28"/>
                                <w:szCs w:val="28"/>
                              </w:rPr>
                            </w:pPr>
                            <w:r>
                              <w:rPr>
                                <w:rFonts w:ascii="標楷體" w:hAnsi="標楷體" w:cs="標楷體" w:eastAsia="標楷體"/>
                                <w:sz w:val="28"/>
                                <w:szCs w:val="28"/>
                              </w:rPr>
                              <w:t>職員工依各該服務規定（學校應訂明）提出救濟。</w:t>
                            </w:r>
                          </w:p>
                        </w:txbxContent>
                      </wps:txbx>
                      <wps:bodyPr anchor="t" lIns="91440" tIns="45720" rIns="91440" bIns="45720">
                        <a:noAutofit/>
                      </wps:bodyPr>
                    </wps:wsp>
                  </a:graphicData>
                </a:graphic>
              </wp:anchor>
            </w:drawing>
          </mc:Choice>
          <mc:Fallback>
            <w:pict>
              <v:rect strokecolor="#000000" strokeweight="0pt" style="position:absolute;rotation:0;width:124.45pt;height:218.2pt;mso-wrap-distance-left:9.05pt;mso-wrap-distance-right:9.05pt;margin-top:103.15pt;mso-position-vertical-relative:text;margin-left:136.15pt;mso-position-horizontal-relative:text">
                <v:textbox>
                  <w:txbxContent>
                    <w:p>
                      <w:pPr>
                        <w:pStyle w:val="Style24"/>
                        <w:numPr>
                          <w:ilvl w:val="0"/>
                          <w:numId w:val="3"/>
                        </w:numPr>
                        <w:snapToGrid w:val="false"/>
                        <w:rPr>
                          <w:rFonts w:ascii="標楷體" w:hAnsi="標楷體" w:eastAsia="標楷體" w:cs="標楷體"/>
                          <w:sz w:val="28"/>
                          <w:szCs w:val="28"/>
                        </w:rPr>
                      </w:pPr>
                      <w:r>
                        <w:rPr>
                          <w:rFonts w:ascii="標楷體" w:hAnsi="標楷體" w:cs="標楷體" w:eastAsia="標楷體"/>
                          <w:sz w:val="28"/>
                          <w:szCs w:val="28"/>
                        </w:rPr>
                        <w:t>教師對學校之處理措施認為違法或不當，致損其權益者，依教師法第</w:t>
                      </w:r>
                      <w:r>
                        <w:rPr>
                          <w:rFonts w:eastAsia="標楷體" w:cs="標楷體" w:ascii="標楷體" w:hAnsi="標楷體"/>
                          <w:sz w:val="28"/>
                          <w:szCs w:val="28"/>
                        </w:rPr>
                        <w:t>29</w:t>
                      </w:r>
                      <w:r>
                        <w:rPr>
                          <w:rFonts w:ascii="標楷體" w:hAnsi="標楷體" w:cs="標楷體" w:eastAsia="標楷體"/>
                          <w:sz w:val="28"/>
                          <w:szCs w:val="28"/>
                        </w:rPr>
                        <w:t>條規定提教師申訴。</w:t>
                      </w:r>
                    </w:p>
                    <w:p>
                      <w:pPr>
                        <w:pStyle w:val="Style24"/>
                        <w:numPr>
                          <w:ilvl w:val="0"/>
                          <w:numId w:val="3"/>
                        </w:numPr>
                        <w:snapToGrid w:val="false"/>
                        <w:rPr>
                          <w:rFonts w:ascii="標楷體" w:hAnsi="標楷體" w:eastAsia="標楷體" w:cs="標楷體"/>
                          <w:sz w:val="28"/>
                          <w:szCs w:val="28"/>
                        </w:rPr>
                      </w:pPr>
                      <w:r>
                        <w:rPr>
                          <w:rFonts w:ascii="標楷體" w:hAnsi="標楷體" w:cs="標楷體" w:eastAsia="標楷體"/>
                          <w:sz w:val="28"/>
                          <w:szCs w:val="28"/>
                        </w:rPr>
                        <w:t>職員工依各該服務規定（學校應訂明）提出救濟。</w:t>
                      </w:r>
                    </w:p>
                  </w:txbxContent>
                </v:textbox>
              </v:rect>
            </w:pict>
          </mc:Fallback>
        </mc:AlternateContent>
      </w:r>
    </w:p>
    <w:p>
      <w:pPr>
        <w:pStyle w:val="Normal"/>
        <w:widowControl/>
        <w:rPr>
          <w:rFonts w:ascii="標楷體" w:hAnsi="標楷體" w:eastAsia="標楷體" w:cs="新細明體;PMingLiU"/>
          <w:b/>
          <w:b/>
          <w:sz w:val="28"/>
          <w:szCs w:val="28"/>
        </w:rPr>
      </w:pPr>
      <w:r>
        <w:rPr>
          <w:rFonts w:ascii="標楷體" w:hAnsi="標楷體" w:cs="新細明體;PMingLiU" w:eastAsia="標楷體"/>
          <w:b/>
          <w:sz w:val="28"/>
          <w:szCs w:val="28"/>
        </w:rPr>
        <w:t>貳、性騷擾防治法（場所性騷擾防治及處理）</w:t>
      </w:r>
    </w:p>
    <w:p>
      <w:pPr>
        <w:pStyle w:val="HTML1"/>
        <w:snapToGrid w:val="false"/>
        <w:spacing w:lineRule="exact" w:line="480"/>
        <w:ind w:left="566" w:right="0" w:hanging="566"/>
        <w:rPr/>
      </w:pPr>
      <w:r>
        <w:rPr>
          <w:rFonts w:ascii="標楷體" w:hAnsi="標楷體" w:cs="新細明體;PMingLiU" w:eastAsia="標楷體"/>
          <w:b/>
          <w:sz w:val="28"/>
          <w:szCs w:val="28"/>
        </w:rPr>
        <w:t>一、法源依據：</w:t>
      </w:r>
      <w:r>
        <w:rPr>
          <w:rFonts w:ascii="標楷體" w:hAnsi="標楷體" w:cs="新細明體;PMingLiU" w:eastAsia="標楷體"/>
          <w:sz w:val="28"/>
          <w:szCs w:val="28"/>
        </w:rPr>
        <w:t>性騷擾防治法第</w:t>
      </w:r>
      <w:r>
        <w:rPr>
          <w:rFonts w:eastAsia="標楷體" w:cs="新細明體;PMingLiU" w:ascii="標楷體" w:hAnsi="標楷體"/>
          <w:sz w:val="28"/>
          <w:szCs w:val="28"/>
        </w:rPr>
        <w:t>1</w:t>
      </w:r>
      <w:r>
        <w:rPr>
          <w:rFonts w:ascii="標楷體" w:hAnsi="標楷體" w:cs="新細明體;PMingLiU" w:eastAsia="標楷體"/>
          <w:sz w:val="28"/>
          <w:szCs w:val="28"/>
        </w:rPr>
        <w:t>條第</w:t>
      </w:r>
      <w:r>
        <w:rPr>
          <w:rFonts w:eastAsia="標楷體" w:cs="新細明體;PMingLiU" w:ascii="標楷體" w:hAnsi="標楷體"/>
          <w:sz w:val="28"/>
          <w:szCs w:val="28"/>
        </w:rPr>
        <w:t>2</w:t>
      </w:r>
      <w:r>
        <w:rPr>
          <w:rFonts w:ascii="標楷體" w:hAnsi="標楷體" w:cs="新細明體;PMingLiU" w:eastAsia="標楷體"/>
          <w:sz w:val="28"/>
          <w:szCs w:val="28"/>
        </w:rPr>
        <w:t>項「</w:t>
      </w:r>
      <w:r>
        <w:rPr>
          <w:rFonts w:ascii="標楷體" w:hAnsi="標楷體" w:cs="細明體;MingLiU" w:eastAsia="標楷體"/>
          <w:color w:val="000000"/>
          <w:sz w:val="28"/>
          <w:szCs w:val="28"/>
        </w:rPr>
        <w:t>有關性騷擾之定義及性騷擾事件之處理及防治，依本法之規定，本法未規</w:t>
      </w:r>
      <w:r>
        <w:rPr>
          <w:rFonts w:ascii="標楷體" w:hAnsi="標楷體" w:cs="細明體;MingLiU" w:eastAsia="標楷體"/>
          <w:color w:val="000000"/>
          <w:sz w:val="28"/>
          <w:szCs w:val="28"/>
        </w:rPr>
        <w:t>定者，適用其他法律。但適用性別工作平等法及性別平等教育法者，除第十二條、第二十四條及第二十五條外，不適用本法之規定。」，爰學校之教職員工生性騷擾一般民眾之案件，依據性騷擾防治法之規定處理。</w:t>
      </w:r>
    </w:p>
    <w:p>
      <w:pPr>
        <w:pStyle w:val="HTML1"/>
        <w:snapToGrid w:val="false"/>
        <w:spacing w:lineRule="exact" w:line="480"/>
        <w:ind w:left="566" w:right="0" w:hanging="566"/>
        <w:rPr>
          <w:rFonts w:ascii="標楷體" w:hAnsi="標楷體" w:eastAsia="標楷體" w:cs="新細明體;PMingLiU"/>
          <w:b/>
          <w:b/>
          <w:sz w:val="28"/>
          <w:szCs w:val="28"/>
        </w:rPr>
      </w:pPr>
      <w:r>
        <w:rPr>
          <w:rFonts w:ascii="標楷體" w:hAnsi="標楷體" w:cs="新細明體;PMingLiU" w:eastAsia="標楷體"/>
          <w:b/>
          <w:sz w:val="28"/>
          <w:szCs w:val="28"/>
        </w:rPr>
        <w:t>二、性騷擾之定義：</w:t>
      </w:r>
    </w:p>
    <w:p>
      <w:pPr>
        <w:pStyle w:val="HTML1"/>
        <w:snapToGrid w:val="false"/>
        <w:spacing w:lineRule="exact" w:line="480"/>
        <w:ind w:left="423" w:right="0" w:hanging="1"/>
        <w:rPr/>
      </w:pPr>
      <w:r>
        <w:rPr>
          <w:rFonts w:ascii="標楷體" w:hAnsi="標楷體" w:cs="新細明體;PMingLiU" w:eastAsia="標楷體"/>
          <w:sz w:val="28"/>
          <w:szCs w:val="28"/>
        </w:rPr>
        <w:t>第</w:t>
      </w:r>
      <w:r>
        <w:rPr>
          <w:rFonts w:eastAsia="標楷體" w:cs="新細明體;PMingLiU" w:ascii="標楷體" w:hAnsi="標楷體"/>
          <w:sz w:val="28"/>
          <w:szCs w:val="28"/>
        </w:rPr>
        <w:t>2</w:t>
      </w:r>
      <w:r>
        <w:rPr>
          <w:rFonts w:ascii="標楷體" w:hAnsi="標楷體" w:cs="新細明體;PMingLiU" w:eastAsia="標楷體"/>
          <w:sz w:val="28"/>
          <w:szCs w:val="28"/>
        </w:rPr>
        <w:t>條所稱性騷擾，</w:t>
      </w:r>
      <w:r>
        <w:rPr>
          <w:rFonts w:ascii="標楷體" w:hAnsi="標楷體" w:cs="細明體;MingLiU" w:eastAsia="標楷體"/>
          <w:color w:val="000000"/>
          <w:sz w:val="28"/>
          <w:szCs w:val="28"/>
        </w:rPr>
        <w:t>係指性侵害犯罪以外，對他人實施違反其意願而與性或</w:t>
      </w:r>
      <w:r>
        <w:rPr>
          <w:rFonts w:ascii="標楷體" w:hAnsi="標楷體" w:cs="細明體;MingLiU" w:eastAsia="標楷體"/>
          <w:color w:val="000000"/>
          <w:sz w:val="28"/>
          <w:szCs w:val="28"/>
        </w:rPr>
        <w:t>性別有關之行為，且有下列情形之一者：</w:t>
      </w:r>
    </w:p>
    <w:p>
      <w:pPr>
        <w:pStyle w:val="Style24"/>
        <w:widowControl/>
        <w:numPr>
          <w:ilvl w:val="0"/>
          <w:numId w:val="1"/>
        </w:numPr>
        <w:snapToGrid w:val="false"/>
        <w:spacing w:lineRule="exact" w:line="480"/>
        <w:ind w:left="851" w:right="0" w:hanging="851"/>
        <w:rPr>
          <w:rFonts w:ascii="標楷體" w:hAnsi="標楷體" w:eastAsia="標楷體" w:cs="細明體;MingLiU"/>
          <w:color w:val="000000"/>
          <w:sz w:val="28"/>
          <w:szCs w:val="28"/>
        </w:rPr>
      </w:pPr>
      <w:r>
        <w:rPr>
          <w:rFonts w:ascii="標楷體" w:hAnsi="標楷體" w:cs="細明體;MingLiU" w:eastAsia="標楷體"/>
          <w:color w:val="000000"/>
          <w:sz w:val="28"/>
          <w:szCs w:val="28"/>
        </w:rPr>
        <w:t>以該他人順服或拒絕該行為，作為其獲得、喪失或減損與工作、教育、訓練、服務、計畫、活動有關權益之條件。</w:t>
      </w:r>
    </w:p>
    <w:p>
      <w:pPr>
        <w:pStyle w:val="Style24"/>
        <w:widowControl/>
        <w:numPr>
          <w:ilvl w:val="0"/>
          <w:numId w:val="1"/>
        </w:numPr>
        <w:snapToGrid w:val="false"/>
        <w:spacing w:lineRule="exact" w:line="480"/>
        <w:ind w:left="851" w:right="0" w:hanging="851"/>
        <w:rPr>
          <w:rFonts w:ascii="標楷體" w:hAnsi="標楷體" w:eastAsia="標楷體" w:cs="細明體;MingLiU"/>
          <w:color w:val="000000"/>
          <w:sz w:val="28"/>
          <w:szCs w:val="28"/>
        </w:rPr>
      </w:pPr>
      <w:r>
        <w:rPr>
          <w:rFonts w:ascii="標楷體" w:hAnsi="標楷體" w:cs="細明體;MingLiU" w:eastAsia="標楷體"/>
          <w:color w:val="000000"/>
          <w:sz w:val="28"/>
          <w:szCs w:val="28"/>
        </w:rPr>
        <w:t>以展示或播送文字、圖畫、聲音、影像或其他物品之方式，或以歧視、侮辱之言行，或以他法，而有損害他人人格尊嚴，或造成使人心生畏怖、感受敵意或冒犯之情境，或不當影響其工作、教育、訓練、服務、計畫、活動或正常生活之進行。</w:t>
      </w:r>
    </w:p>
    <w:p>
      <w:pPr>
        <w:pStyle w:val="HTML1"/>
        <w:snapToGrid w:val="false"/>
        <w:spacing w:lineRule="exact" w:line="480"/>
        <w:ind w:left="566" w:right="0" w:hanging="566"/>
        <w:rPr/>
      </w:pPr>
      <w:r>
        <w:rPr>
          <w:rFonts w:ascii="標楷體" w:hAnsi="標楷體" w:cs="新細明體;PMingLiU" w:eastAsia="標楷體"/>
          <w:b/>
          <w:sz w:val="28"/>
          <w:szCs w:val="28"/>
        </w:rPr>
        <w:t>三、場所主人（校長）之防治責任：</w:t>
      </w:r>
      <w:r>
        <w:rPr>
          <w:rFonts w:ascii="標楷體" w:hAnsi="標楷體" w:cs="新細明體;PMingLiU" w:eastAsia="標楷體"/>
          <w:sz w:val="28"/>
          <w:szCs w:val="28"/>
        </w:rPr>
        <w:t>第</w:t>
      </w:r>
      <w:r>
        <w:rPr>
          <w:rFonts w:eastAsia="標楷體" w:cs="新細明體;PMingLiU" w:ascii="標楷體" w:hAnsi="標楷體"/>
          <w:sz w:val="28"/>
          <w:szCs w:val="28"/>
        </w:rPr>
        <w:t>7</w:t>
      </w:r>
      <w:r>
        <w:rPr>
          <w:rFonts w:ascii="標楷體" w:hAnsi="標楷體" w:cs="新細明體;PMingLiU" w:eastAsia="標楷體"/>
          <w:sz w:val="28"/>
          <w:szCs w:val="28"/>
        </w:rPr>
        <w:t>條第</w:t>
      </w:r>
      <w:r>
        <w:rPr>
          <w:rFonts w:eastAsia="標楷體" w:cs="新細明體;PMingLiU" w:ascii="標楷體" w:hAnsi="標楷體"/>
          <w:sz w:val="28"/>
          <w:szCs w:val="28"/>
        </w:rPr>
        <w:t>1</w:t>
      </w:r>
      <w:r>
        <w:rPr>
          <w:rFonts w:ascii="標楷體" w:hAnsi="標楷體" w:cs="新細明體;PMingLiU" w:eastAsia="標楷體"/>
          <w:sz w:val="28"/>
          <w:szCs w:val="28"/>
        </w:rPr>
        <w:t>項及第</w:t>
      </w:r>
      <w:r>
        <w:rPr>
          <w:rFonts w:eastAsia="標楷體" w:cs="新細明體;PMingLiU" w:ascii="標楷體" w:hAnsi="標楷體"/>
          <w:sz w:val="28"/>
          <w:szCs w:val="28"/>
        </w:rPr>
        <w:t>2</w:t>
      </w:r>
      <w:r>
        <w:rPr>
          <w:rFonts w:ascii="標楷體" w:hAnsi="標楷體" w:cs="新細明體;PMingLiU" w:eastAsia="標楷體"/>
          <w:sz w:val="28"/>
          <w:szCs w:val="28"/>
        </w:rPr>
        <w:t>項，學校應防治</w:t>
      </w:r>
      <w:r>
        <w:rPr>
          <w:rFonts w:ascii="標楷體" w:hAnsi="標楷體" w:cs="細明體;MingLiU" w:eastAsia="標楷體"/>
          <w:color w:val="000000"/>
          <w:sz w:val="28"/>
          <w:szCs w:val="28"/>
        </w:rPr>
        <w:t>性騷擾行為之發生。於知悉有</w:t>
      </w:r>
      <w:r>
        <w:rPr>
          <w:rFonts w:ascii="標楷體" w:hAnsi="標楷體" w:cs="細明體;MingLiU" w:eastAsia="標楷體"/>
          <w:color w:val="000000"/>
          <w:sz w:val="28"/>
          <w:szCs w:val="28"/>
        </w:rPr>
        <w:t>性騷擾之情形時，應採取立即有效之糾正及補救措施。學校人數達</w:t>
      </w:r>
      <w:r>
        <w:rPr>
          <w:rFonts w:eastAsia="標楷體" w:cs="細明體;MingLiU" w:ascii="標楷體" w:hAnsi="標楷體"/>
          <w:color w:val="000000"/>
          <w:sz w:val="28"/>
          <w:szCs w:val="28"/>
        </w:rPr>
        <w:t>10</w:t>
      </w:r>
      <w:r>
        <w:rPr>
          <w:rFonts w:ascii="標楷體" w:hAnsi="標楷體" w:cs="細明體;MingLiU" w:eastAsia="標楷體"/>
          <w:color w:val="000000"/>
          <w:sz w:val="28"/>
          <w:szCs w:val="28"/>
        </w:rPr>
        <w:t>人以上者，應設立申訴管道協調處理；人數達</w:t>
      </w:r>
      <w:r>
        <w:rPr>
          <w:rFonts w:eastAsia="標楷體" w:cs="細明體;MingLiU" w:ascii="標楷體" w:hAnsi="標楷體"/>
          <w:color w:val="000000"/>
          <w:sz w:val="28"/>
          <w:szCs w:val="28"/>
        </w:rPr>
        <w:t>30</w:t>
      </w:r>
      <w:r>
        <w:rPr>
          <w:rFonts w:ascii="標楷體" w:hAnsi="標楷體" w:cs="細明體;MingLiU" w:eastAsia="標楷體"/>
          <w:color w:val="000000"/>
          <w:sz w:val="28"/>
          <w:szCs w:val="28"/>
        </w:rPr>
        <w:t>人以上者，應訂定性騷擾防治措施，並公開揭示之。</w:t>
      </w:r>
    </w:p>
    <w:p>
      <w:pPr>
        <w:pStyle w:val="Normal"/>
        <w:snapToGrid w:val="false"/>
        <w:spacing w:lineRule="exact" w:line="480"/>
        <w:ind w:left="566" w:right="0" w:hanging="566"/>
        <w:jc w:val="both"/>
        <w:rPr/>
      </w:pPr>
      <w:r>
        <w:rPr>
          <w:rFonts w:ascii="標楷體" w:hAnsi="標楷體" w:cs="新細明體;PMingLiU" w:eastAsia="標楷體"/>
          <w:b/>
          <w:sz w:val="28"/>
          <w:szCs w:val="28"/>
        </w:rPr>
        <w:t>四、通報：</w:t>
      </w:r>
      <w:r>
        <w:rPr>
          <w:rFonts w:ascii="標楷體" w:hAnsi="標楷體" w:cs="標楷體" w:eastAsia="標楷體"/>
          <w:sz w:val="28"/>
          <w:szCs w:val="28"/>
        </w:rPr>
        <w:t>教職員工生對一般民眾性騷擾之事件，請學校於教育部校園安全暨災害防救通報處理中心網站</w:t>
      </w:r>
      <w:r>
        <w:rPr>
          <w:rFonts w:eastAsia="標楷體" w:cs="標楷體" w:ascii="標楷體" w:hAnsi="標楷體"/>
          <w:sz w:val="28"/>
          <w:szCs w:val="28"/>
        </w:rPr>
        <w:t>(</w:t>
      </w:r>
      <w:r>
        <w:rPr>
          <w:rFonts w:ascii="標楷體" w:hAnsi="標楷體" w:cs="標楷體" w:eastAsia="標楷體"/>
          <w:sz w:val="28"/>
          <w:szCs w:val="28"/>
        </w:rPr>
        <w:t>簡稱校安通報網</w:t>
      </w:r>
      <w:r>
        <w:rPr>
          <w:rFonts w:eastAsia="標楷體" w:cs="標楷體" w:ascii="標楷體" w:hAnsi="標楷體"/>
          <w:sz w:val="28"/>
          <w:szCs w:val="28"/>
        </w:rPr>
        <w:t>)</w:t>
      </w:r>
      <w:r>
        <w:rPr>
          <w:rFonts w:ascii="標楷體" w:hAnsi="標楷體" w:cs="標楷體" w:eastAsia="標楷體"/>
          <w:sz w:val="28"/>
          <w:szCs w:val="28"/>
        </w:rPr>
        <w:t>實施通報，通報類別依加害人之年齡，區分為安全維護事件—性侵害、性騷擾或性霸凌事件—知悉疑似十八歲以上性騷擾事件，或兒童及少年—性侵害、性騷擾或性霸凌事件</w:t>
      </w:r>
      <w:r>
        <w:rPr>
          <w:rFonts w:eastAsia="標楷體" w:cs="標楷體" w:ascii="標楷體" w:hAnsi="標楷體"/>
          <w:sz w:val="28"/>
          <w:szCs w:val="28"/>
        </w:rPr>
        <w:t>--</w:t>
      </w:r>
      <w:r>
        <w:rPr>
          <w:rFonts w:ascii="標楷體" w:hAnsi="標楷體" w:cs="標楷體" w:eastAsia="標楷體"/>
          <w:sz w:val="28"/>
          <w:szCs w:val="28"/>
        </w:rPr>
        <w:t>知悉疑似十八歲以下性騷擾事件。</w:t>
      </w:r>
      <w:r>
        <w:rPr>
          <w:rFonts w:ascii="標楷體" w:hAnsi="標楷體" w:cs="標楷體" w:eastAsia="標楷體"/>
          <w:szCs w:val="24"/>
        </w:rPr>
        <w:t>（註：依本部修正之通報分類）</w:t>
      </w:r>
    </w:p>
    <w:p>
      <w:pPr>
        <w:pStyle w:val="HTML1"/>
        <w:snapToGrid w:val="false"/>
        <w:spacing w:lineRule="exact" w:line="480"/>
        <w:ind w:left="566" w:right="0" w:hanging="566"/>
        <w:rPr>
          <w:rFonts w:ascii="標楷體" w:hAnsi="標楷體" w:eastAsia="標楷體" w:cs="細明體;MingLiU"/>
          <w:color w:val="000000"/>
          <w:sz w:val="28"/>
          <w:szCs w:val="28"/>
        </w:rPr>
      </w:pPr>
      <w:r>
        <w:rPr>
          <w:rFonts w:eastAsia="標楷體" w:cs="細明體;MingLiU" w:ascii="標楷體" w:hAnsi="標楷體"/>
          <w:color w:val="000000"/>
          <w:sz w:val="28"/>
          <w:szCs w:val="28"/>
        </w:rPr>
      </w:r>
      <w:r>
        <w:br w:type="page"/>
      </w:r>
    </w:p>
    <w:p>
      <w:pPr>
        <w:pStyle w:val="Normal"/>
        <w:widowControl/>
        <w:rPr>
          <w:rFonts w:ascii="標楷體" w:hAnsi="標楷體" w:eastAsia="標楷體" w:cs="新細明體;PMingLiU"/>
          <w:b/>
          <w:b/>
          <w:sz w:val="28"/>
          <w:szCs w:val="28"/>
        </w:rPr>
      </w:pPr>
      <w:r>
        <w:rPr>
          <w:rFonts w:ascii="標楷體" w:hAnsi="標楷體" w:cs="新細明體;PMingLiU" w:eastAsia="標楷體"/>
          <w:b/>
          <w:sz w:val="28"/>
          <w:szCs w:val="28"/>
        </w:rPr>
        <w:t>五、申訴調查處理流程：</w:t>
      </w:r>
    </w:p>
    <w:p>
      <w:pPr>
        <w:pStyle w:val="Web"/>
        <w:spacing w:before="0" w:after="0"/>
        <w:textAlignment w:val="baseline"/>
        <w:rPr>
          <w:rFonts w:ascii="標楷體" w:hAnsi="標楷體" w:eastAsia="標楷體" w:cs="標楷體"/>
          <w:b/>
          <w:b/>
          <w:sz w:val="28"/>
          <w:szCs w:val="28"/>
          <w:lang w:val="zh-TW" w:eastAsia="zh-TW"/>
        </w:rPr>
      </w:pPr>
      <w:r>
        <w:rPr>
          <w:rFonts w:eastAsia="標楷體" w:cs="標楷體" w:ascii="標楷體" w:hAnsi="標楷體"/>
          <w:b/>
          <w:sz w:val="28"/>
          <w:szCs w:val="28"/>
          <w:lang w:val="zh-TW" w:eastAsia="zh-TW"/>
        </w:rPr>
      </w:r>
      <w:r>
        <mc:AlternateContent>
          <mc:Choice Requires="wps">
            <w:drawing>
              <wp:anchor behindDoc="0" distT="0" distB="0" distL="114935" distR="114935" simplePos="0" locked="0" layoutInCell="1" allowOverlap="1" relativeHeight="15">
                <wp:simplePos x="0" y="0"/>
                <wp:positionH relativeFrom="column">
                  <wp:posOffset>3376930</wp:posOffset>
                </wp:positionH>
                <wp:positionV relativeFrom="paragraph">
                  <wp:posOffset>-166370</wp:posOffset>
                </wp:positionV>
                <wp:extent cx="2590165" cy="1237615"/>
                <wp:effectExtent l="0" t="0" r="0" b="0"/>
                <wp:wrapNone/>
                <wp:docPr id="23" name="框架14"/>
                <a:graphic xmlns:a="http://schemas.openxmlformats.org/drawingml/2006/main">
                  <a:graphicData uri="http://schemas.microsoft.com/office/word/2010/wordprocessingShape">
                    <wps:wsp>
                      <wps:cNvSpPr txBox="1"/>
                      <wps:spPr>
                        <a:xfrm>
                          <a:off x="0" y="0"/>
                          <a:ext cx="2590165" cy="1237615"/>
                        </a:xfrm>
                        <a:prstGeom prst="rect"/>
                        <a:ln w="9525">
                          <a:solidFill>
                            <a:srgbClr val="000000"/>
                          </a:solidFill>
                        </a:ln>
                      </wps:spPr>
                      <wps:txbx>
                        <w:txbxContent>
                          <w:p>
                            <w:pPr>
                              <w:pStyle w:val="Normal"/>
                              <w:snapToGrid w:val="false"/>
                              <w:rPr>
                                <w:rFonts w:ascii="標楷體" w:hAnsi="標楷體" w:eastAsia="標楷體" w:cs="標楷體"/>
                                <w:sz w:val="28"/>
                                <w:szCs w:val="28"/>
                              </w:rPr>
                            </w:pPr>
                            <w:r>
                              <w:rPr>
                                <w:rFonts w:ascii="標楷體" w:hAnsi="標楷體" w:cs="標楷體" w:eastAsia="標楷體"/>
                                <w:sz w:val="28"/>
                                <w:szCs w:val="28"/>
                              </w:rPr>
                              <w:t>教師涉性侵害、性騷擾或性霸凌情節重大者，教評會於</w:t>
                            </w:r>
                            <w:r>
                              <w:rPr>
                                <w:rFonts w:eastAsia="標楷體" w:cs="標楷體" w:ascii="標楷體" w:hAnsi="標楷體"/>
                                <w:sz w:val="28"/>
                                <w:szCs w:val="28"/>
                              </w:rPr>
                              <w:t>1</w:t>
                            </w:r>
                            <w:r>
                              <w:rPr>
                                <w:rFonts w:ascii="標楷體" w:hAnsi="標楷體" w:cs="標楷體" w:eastAsia="標楷體"/>
                                <w:sz w:val="28"/>
                                <w:szCs w:val="28"/>
                              </w:rPr>
                              <w:t>個月內通過停聘，並靜候調查</w:t>
                            </w:r>
                          </w:p>
                          <w:p>
                            <w:pPr>
                              <w:pStyle w:val="Normal"/>
                              <w:rPr/>
                            </w:pPr>
                            <w:r>
                              <w:rPr/>
                              <w:t>（職員工是否比照停職靜候調查，應請於校內相關規定先予訂明）</w:t>
                            </w:r>
                          </w:p>
                          <w:p>
                            <w:pPr>
                              <w:pStyle w:val="Normal"/>
                              <w:rPr/>
                            </w:pPr>
                            <w:r>
                              <w:rPr/>
                            </w:r>
                          </w:p>
                        </w:txbxContent>
                      </wps:txbx>
                      <wps:bodyPr anchor="t" lIns="91440" tIns="45720" rIns="91440" bIns="45720">
                        <a:noAutofit/>
                      </wps:bodyPr>
                    </wps:wsp>
                  </a:graphicData>
                </a:graphic>
              </wp:anchor>
            </w:drawing>
          </mc:Choice>
          <mc:Fallback>
            <w:pict>
              <v:rect strokecolor="#000000" strokeweight="0pt" style="position:absolute;rotation:0;width:203.95pt;height:97.45pt;mso-wrap-distance-left:9.05pt;mso-wrap-distance-right:9.05pt;margin-top:-13.1pt;mso-position-vertical-relative:text;margin-left:265.9pt;mso-position-horizontal-relative:text">
                <v:textbox>
                  <w:txbxContent>
                    <w:p>
                      <w:pPr>
                        <w:pStyle w:val="Normal"/>
                        <w:snapToGrid w:val="false"/>
                        <w:rPr>
                          <w:rFonts w:ascii="標楷體" w:hAnsi="標楷體" w:eastAsia="標楷體" w:cs="標楷體"/>
                          <w:sz w:val="28"/>
                          <w:szCs w:val="28"/>
                        </w:rPr>
                      </w:pPr>
                      <w:r>
                        <w:rPr>
                          <w:rFonts w:ascii="標楷體" w:hAnsi="標楷體" w:cs="標楷體" w:eastAsia="標楷體"/>
                          <w:sz w:val="28"/>
                          <w:szCs w:val="28"/>
                        </w:rPr>
                        <w:t>教師涉性侵害、性騷擾或性霸凌情節重大者，教評會於</w:t>
                      </w:r>
                      <w:r>
                        <w:rPr>
                          <w:rFonts w:eastAsia="標楷體" w:cs="標楷體" w:ascii="標楷體" w:hAnsi="標楷體"/>
                          <w:sz w:val="28"/>
                          <w:szCs w:val="28"/>
                        </w:rPr>
                        <w:t>1</w:t>
                      </w:r>
                      <w:r>
                        <w:rPr>
                          <w:rFonts w:ascii="標楷體" w:hAnsi="標楷體" w:cs="標楷體" w:eastAsia="標楷體"/>
                          <w:sz w:val="28"/>
                          <w:szCs w:val="28"/>
                        </w:rPr>
                        <w:t>個月內通過停聘，並靜候調查</w:t>
                      </w:r>
                    </w:p>
                    <w:p>
                      <w:pPr>
                        <w:pStyle w:val="Normal"/>
                        <w:rPr/>
                      </w:pPr>
                      <w:r>
                        <w:rPr/>
                        <w:t>（職員工是否比照停職靜候調查，應請於校內相關規定先予訂明）</w:t>
                      </w:r>
                    </w:p>
                    <w:p>
                      <w:pPr>
                        <w:pStyle w:val="Normal"/>
                        <w:rPr/>
                      </w:pPr>
                      <w:r>
                        <w:rPr/>
                      </w:r>
                    </w:p>
                  </w:txbxContent>
                </v:textbox>
              </v:rect>
            </w:pict>
          </mc:Fallback>
        </mc:AlternateContent>
      </w:r>
      <w:r>
        <mc:AlternateContent>
          <mc:Choice Requires="wps">
            <w:drawing>
              <wp:anchor behindDoc="0" distT="0" distB="0" distL="114935" distR="114935" simplePos="0" locked="0" layoutInCell="1" allowOverlap="1" relativeHeight="42">
                <wp:simplePos x="0" y="0"/>
                <wp:positionH relativeFrom="column">
                  <wp:posOffset>-505460</wp:posOffset>
                </wp:positionH>
                <wp:positionV relativeFrom="paragraph">
                  <wp:posOffset>24130</wp:posOffset>
                </wp:positionV>
                <wp:extent cx="2938780" cy="380365"/>
                <wp:effectExtent l="0" t="0" r="0" b="0"/>
                <wp:wrapNone/>
                <wp:docPr id="24" name="框架13"/>
                <a:graphic xmlns:a="http://schemas.openxmlformats.org/drawingml/2006/main">
                  <a:graphicData uri="http://schemas.microsoft.com/office/word/2010/wordprocessingShape">
                    <wps:wsp>
                      <wps:cNvSpPr txBox="1"/>
                      <wps:spPr>
                        <a:xfrm>
                          <a:off x="0" y="0"/>
                          <a:ext cx="2938780" cy="380365"/>
                        </a:xfrm>
                        <a:prstGeom prst="rect"/>
                        <a:ln w="9525">
                          <a:solidFill>
                            <a:srgbClr val="000000"/>
                          </a:solidFill>
                        </a:ln>
                      </wps:spPr>
                      <wps:txbx>
                        <w:txbxContent>
                          <w:p>
                            <w:pPr>
                              <w:pStyle w:val="Normal"/>
                              <w:snapToGrid w:val="false"/>
                              <w:rPr>
                                <w:rFonts w:ascii="標楷體" w:hAnsi="標楷體" w:eastAsia="標楷體" w:cs="標楷體"/>
                                <w:sz w:val="28"/>
                                <w:szCs w:val="28"/>
                              </w:rPr>
                            </w:pPr>
                            <w:r>
                              <w:rPr>
                                <w:rFonts w:ascii="標楷體" w:hAnsi="標楷體" w:cs="標楷體" w:eastAsia="標楷體"/>
                                <w:sz w:val="28"/>
                                <w:szCs w:val="28"/>
                              </w:rPr>
                              <w:t>依《性騷擾防治準則》之規定處理</w:t>
                            </w:r>
                          </w:p>
                        </w:txbxContent>
                      </wps:txbx>
                      <wps:bodyPr anchor="t" lIns="91440" tIns="45720" rIns="91440" bIns="45720">
                        <a:noAutofit/>
                      </wps:bodyPr>
                    </wps:wsp>
                  </a:graphicData>
                </a:graphic>
              </wp:anchor>
            </w:drawing>
          </mc:Choice>
          <mc:Fallback>
            <w:pict>
              <v:rect strokecolor="#000000" strokeweight="0pt" style="position:absolute;rotation:0;width:231.4pt;height:29.95pt;mso-wrap-distance-left:9.05pt;mso-wrap-distance-right:9.05pt;margin-top:1.9pt;mso-position-vertical-relative:text;margin-left:-39.8pt;mso-position-horizontal-relative:text">
                <v:textbox>
                  <w:txbxContent>
                    <w:p>
                      <w:pPr>
                        <w:pStyle w:val="Normal"/>
                        <w:snapToGrid w:val="false"/>
                        <w:rPr>
                          <w:rFonts w:ascii="標楷體" w:hAnsi="標楷體" w:eastAsia="標楷體" w:cs="標楷體"/>
                          <w:sz w:val="28"/>
                          <w:szCs w:val="28"/>
                        </w:rPr>
                      </w:pPr>
                      <w:r>
                        <w:rPr>
                          <w:rFonts w:ascii="標楷體" w:hAnsi="標楷體" w:cs="標楷體" w:eastAsia="標楷體"/>
                          <w:sz w:val="28"/>
                          <w:szCs w:val="28"/>
                        </w:rPr>
                        <w:t>依《性騷擾防治準則》之規定處理</w:t>
                      </w:r>
                    </w:p>
                  </w:txbxContent>
                </v:textbox>
              </v:rect>
            </w:pict>
          </mc:Fallback>
        </mc:AlternateContent>
      </w:r>
    </w:p>
    <w:p>
      <w:pPr>
        <w:pStyle w:val="Web"/>
        <w:spacing w:before="0" w:after="0"/>
        <w:textAlignment w:val="baseline"/>
        <w:rPr>
          <w:rFonts w:ascii="標楷體" w:hAnsi="標楷體" w:eastAsia="標楷體" w:cs="標楷體"/>
          <w:sz w:val="28"/>
          <w:szCs w:val="28"/>
          <w:lang w:val="zh-TW" w:eastAsia="zh-TW"/>
        </w:rPr>
      </w:pPr>
      <w:r>
        <w:rPr>
          <w:rFonts w:eastAsia="標楷體" w:cs="標楷體" w:ascii="標楷體" w:hAnsi="標楷體"/>
          <w:sz w:val="28"/>
          <w:szCs w:val="28"/>
          <w:lang w:val="zh-TW" w:eastAsia="zh-TW"/>
        </w:rPr>
      </w:r>
      <w:r>
        <mc:AlternateContent>
          <mc:Choice Requires="wps">
            <w:drawing>
              <wp:anchor behindDoc="0" distT="0" distB="0" distL="114935" distR="114935" simplePos="0" locked="0" layoutInCell="1" allowOverlap="1" relativeHeight="33">
                <wp:simplePos x="0" y="0"/>
                <wp:positionH relativeFrom="column">
                  <wp:posOffset>-747395</wp:posOffset>
                </wp:positionH>
                <wp:positionV relativeFrom="paragraph">
                  <wp:posOffset>233680</wp:posOffset>
                </wp:positionV>
                <wp:extent cx="1189990" cy="1771015"/>
                <wp:effectExtent l="0" t="0" r="0" b="0"/>
                <wp:wrapNone/>
                <wp:docPr id="25" name="框架15"/>
                <a:graphic xmlns:a="http://schemas.openxmlformats.org/drawingml/2006/main">
                  <a:graphicData uri="http://schemas.microsoft.com/office/word/2010/wordprocessingShape">
                    <wps:wsp>
                      <wps:cNvSpPr txBox="1"/>
                      <wps:spPr>
                        <a:xfrm>
                          <a:off x="0" y="0"/>
                          <a:ext cx="1189990" cy="1771015"/>
                        </a:xfrm>
                        <a:prstGeom prst="rect"/>
                        <a:ln w="9525">
                          <a:solidFill>
                            <a:srgbClr val="000000"/>
                          </a:solidFill>
                        </a:ln>
                      </wps:spPr>
                      <wps:txbx>
                        <w:txbxContent>
                          <w:p>
                            <w:pPr>
                              <w:pStyle w:val="Normal"/>
                              <w:snapToGrid w:val="false"/>
                              <w:rPr>
                                <w:rFonts w:ascii="標楷體" w:hAnsi="標楷體" w:eastAsia="標楷體" w:cs="標楷體"/>
                                <w:sz w:val="28"/>
                                <w:szCs w:val="28"/>
                              </w:rPr>
                            </w:pPr>
                            <w:r>
                              <w:rPr>
                                <w:rFonts w:ascii="標楷體" w:hAnsi="標楷體" w:cs="標楷體" w:eastAsia="標楷體"/>
                                <w:sz w:val="28"/>
                                <w:szCs w:val="28"/>
                              </w:rPr>
                              <w:t>被害人得於事發一年內向學校提出申訴（有時候案件常會由警察機關移轉至學校）</w:t>
                            </w:r>
                          </w:p>
                        </w:txbxContent>
                      </wps:txbx>
                      <wps:bodyPr anchor="t" lIns="91440" tIns="45720" rIns="91440" bIns="45720">
                        <a:noAutofit/>
                      </wps:bodyPr>
                    </wps:wsp>
                  </a:graphicData>
                </a:graphic>
              </wp:anchor>
            </w:drawing>
          </mc:Choice>
          <mc:Fallback>
            <w:pict>
              <v:rect strokecolor="#000000" strokeweight="0pt" style="position:absolute;rotation:0;width:93.7pt;height:139.45pt;mso-wrap-distance-left:9.05pt;mso-wrap-distance-right:9.05pt;margin-top:18.4pt;mso-position-vertical-relative:text;margin-left:-58.85pt;mso-position-horizontal-relative:text">
                <v:textbox>
                  <w:txbxContent>
                    <w:p>
                      <w:pPr>
                        <w:pStyle w:val="Normal"/>
                        <w:snapToGrid w:val="false"/>
                        <w:rPr>
                          <w:rFonts w:ascii="標楷體" w:hAnsi="標楷體" w:eastAsia="標楷體" w:cs="標楷體"/>
                          <w:sz w:val="28"/>
                          <w:szCs w:val="28"/>
                        </w:rPr>
                      </w:pPr>
                      <w:r>
                        <w:rPr>
                          <w:rFonts w:ascii="標楷體" w:hAnsi="標楷體" w:cs="標楷體" w:eastAsia="標楷體"/>
                          <w:sz w:val="28"/>
                          <w:szCs w:val="28"/>
                        </w:rPr>
                        <w:t>被害人得於事發一年內向學校提出申訴（有時候案件常會由警察機關移轉至學校）</w:t>
                      </w:r>
                    </w:p>
                  </w:txbxContent>
                </v:textbox>
              </v:rect>
            </w:pict>
          </mc:Fallback>
        </mc:AlternateContent>
      </w:r>
    </w:p>
    <w:p>
      <w:pPr>
        <w:pStyle w:val="Web"/>
        <w:spacing w:before="0" w:after="0"/>
        <w:textAlignment w:val="baseline"/>
        <w:rPr>
          <w:rFonts w:ascii="標楷體" w:hAnsi="標楷體" w:eastAsia="標楷體" w:cs="標楷體"/>
          <w:sz w:val="28"/>
          <w:szCs w:val="28"/>
          <w:lang w:val="zh-TW" w:eastAsia="zh-TW"/>
        </w:rPr>
      </w:pPr>
      <w:r>
        <w:rPr>
          <w:rFonts w:eastAsia="標楷體" w:cs="標楷體" w:ascii="標楷體" w:hAnsi="標楷體"/>
          <w:sz w:val="28"/>
          <w:szCs w:val="28"/>
          <w:lang w:val="zh-TW" w:eastAsia="zh-TW"/>
        </w:rPr>
        <mc:AlternateContent>
          <mc:Choice Requires="wps">
            <w:drawing>
              <wp:anchor behindDoc="0" distT="0" distB="0" distL="114935" distR="114935" simplePos="0" locked="0" layoutInCell="1" allowOverlap="1" relativeHeight="37">
                <wp:simplePos x="0" y="0"/>
                <wp:positionH relativeFrom="column">
                  <wp:posOffset>4610100</wp:posOffset>
                </wp:positionH>
                <wp:positionV relativeFrom="paragraph">
                  <wp:posOffset>152400</wp:posOffset>
                </wp:positionV>
                <wp:extent cx="1905" cy="239395"/>
                <wp:effectExtent l="0" t="0" r="0" b="0"/>
                <wp:wrapNone/>
                <wp:docPr id="26" name="直線單箭頭接點 62"/>
                <a:graphic xmlns:a="http://schemas.openxmlformats.org/drawingml/2006/main">
                  <a:graphicData uri="http://schemas.microsoft.com/office/word/2010/wordprocessingShape">
                    <wps:cxnSp>
                      <wps:nvCxnSpPr>
                        <wps:cNvPr id="10" name="Line 1"/>
                        <wps:cNvCxnSpPr/>
                        <wps:nvPr/>
                      </wps:nvCxnSpPr>
                      <wps:spPr>
                        <a:xfrm>
                          <a:off x="0" y="0"/>
                          <a:ext cx="1440" cy="239400"/>
                        </a:xfrm>
                        <a:prstGeom prst="straightConnector1">
                          <a:avLst/>
                        </a:prstGeom>
                        <a:ln w="9360">
                          <a:solidFill>
                            <a:srgbClr val="000000"/>
                          </a:solidFill>
                          <a:miter/>
                          <a:tailEnd len="med" type="arrow" w="med"/>
                        </a:ln>
                      </wps:spPr>
                      <wps:bodyPr/>
                    </wps:cxnSp>
                  </a:graphicData>
                </a:graphic>
              </wp:anchor>
            </w:drawing>
          </mc:Choice>
          <mc:Fallback>
            <w:pict>
              <v:shape id="shape_0" ID="直線單箭頭接點 62" stroked="t" style="position:absolute;margin-left:363pt;margin-top:12pt;width:0.05pt;height:18.8pt" type="shapetype_32">
                <v:stroke color="black" weight="9360" endarrow="open" endarrowwidth="medium" endarrowlength="medium" joinstyle="miter" endcap="square"/>
                <v:fill o:detectmouseclick="t" on="false"/>
              </v:shape>
            </w:pict>
          </mc:Fallback>
        </mc:AlternateContent>
        <mc:AlternateContent>
          <mc:Choice Requires="wps">
            <w:drawing>
              <wp:anchor behindDoc="0" distT="0" distB="0" distL="114935" distR="114935" simplePos="0" locked="0" layoutInCell="1" allowOverlap="1" relativeHeight="38">
                <wp:simplePos x="0" y="0"/>
                <wp:positionH relativeFrom="column">
                  <wp:posOffset>3248025</wp:posOffset>
                </wp:positionH>
                <wp:positionV relativeFrom="paragraph">
                  <wp:posOffset>152400</wp:posOffset>
                </wp:positionV>
                <wp:extent cx="248920" cy="525780"/>
                <wp:effectExtent l="0" t="0" r="0" b="0"/>
                <wp:wrapNone/>
                <wp:docPr id="27" name="直線單箭頭接點 63"/>
                <a:graphic xmlns:a="http://schemas.openxmlformats.org/drawingml/2006/main">
                  <a:graphicData uri="http://schemas.microsoft.com/office/word/2010/wordprocessingShape">
                    <wps:cxnSp>
                      <wps:nvCxnSpPr>
                        <wps:cNvPr id="11" name="Line 1"/>
                        <wps:cNvCxnSpPr/>
                        <wps:nvPr/>
                      </wps:nvCxnSpPr>
                      <wps:spPr>
                        <a:xfrm flipV="1">
                          <a:off x="0" y="0"/>
                          <a:ext cx="248760" cy="525600"/>
                        </a:xfrm>
                        <a:prstGeom prst="straightConnector1">
                          <a:avLst/>
                        </a:prstGeom>
                        <a:ln w="9360">
                          <a:solidFill>
                            <a:srgbClr val="000000"/>
                          </a:solidFill>
                          <a:miter/>
                          <a:tailEnd len="med" type="arrow" w="med"/>
                        </a:ln>
                      </wps:spPr>
                      <wps:bodyPr/>
                    </wps:cxnSp>
                  </a:graphicData>
                </a:graphic>
              </wp:anchor>
            </w:drawing>
          </mc:Choice>
          <mc:Fallback>
            <w:pict>
              <v:shape id="shape_0" ID="直線單箭頭接點 63" stroked="t" style="position:absolute;margin-left:255.75pt;margin-top:12pt;width:19.55pt;height:41.3pt;flip:y" type="shapetype_32">
                <v:stroke color="black" weight="9360" endarrow="open" endarrowwidth="medium" endarrowlength="medium" joinstyle="miter" endcap="square"/>
                <v:fill o:detectmouseclick="t" on="false"/>
              </v:shape>
            </w:pict>
          </mc:Fallback>
        </mc:AlternateContent>
        <mc:AlternateContent>
          <mc:Choice Requires="wps">
            <w:drawing>
              <wp:anchor behindDoc="0" distT="0" distB="0" distL="114935" distR="114935" simplePos="0" locked="0" layoutInCell="1" allowOverlap="1" relativeHeight="39">
                <wp:simplePos x="0" y="0"/>
                <wp:positionH relativeFrom="column">
                  <wp:posOffset>3305175</wp:posOffset>
                </wp:positionH>
                <wp:positionV relativeFrom="paragraph">
                  <wp:posOffset>2257425</wp:posOffset>
                </wp:positionV>
                <wp:extent cx="353695" cy="1905"/>
                <wp:effectExtent l="0" t="0" r="0" b="0"/>
                <wp:wrapNone/>
                <wp:docPr id="28" name="直線單箭頭接點 57"/>
                <a:graphic xmlns:a="http://schemas.openxmlformats.org/drawingml/2006/main">
                  <a:graphicData uri="http://schemas.microsoft.com/office/word/2010/wordprocessingShape">
                    <wps:cxnSp>
                      <wps:nvCxnSpPr>
                        <wps:cNvPr id="12" name="Line 1"/>
                        <wps:cNvCxnSpPr/>
                        <wps:nvPr/>
                      </wps:nvCxnSpPr>
                      <wps:spPr>
                        <a:xfrm flipH="1">
                          <a:off x="0" y="0"/>
                          <a:ext cx="353520" cy="1440"/>
                        </a:xfrm>
                        <a:prstGeom prst="straightConnector1">
                          <a:avLst/>
                        </a:prstGeom>
                        <a:ln w="9360">
                          <a:solidFill>
                            <a:srgbClr val="000000"/>
                          </a:solidFill>
                          <a:miter/>
                          <a:tailEnd len="med" type="arrow" w="med"/>
                        </a:ln>
                      </wps:spPr>
                      <wps:bodyPr/>
                    </wps:cxnSp>
                  </a:graphicData>
                </a:graphic>
              </wp:anchor>
            </w:drawing>
          </mc:Choice>
          <mc:Fallback>
            <w:pict>
              <v:shape id="shape_0" ID="直線單箭頭接點 57" stroked="t" style="position:absolute;margin-left:260.25pt;margin-top:177.75pt;width:27.75pt;height:0.05pt;flip:x" type="shapetype_32">
                <v:stroke color="black" weight="9360" endarrow="open" endarrowwidth="medium" endarrowlength="medium" joinstyle="miter" endcap="square"/>
                <v:fill o:detectmouseclick="t" on="false"/>
              </v:shape>
            </w:pict>
          </mc:Fallback>
        </mc:AlternateContent>
      </w:r>
      <w:r>
        <mc:AlternateContent>
          <mc:Choice Requires="wps">
            <w:drawing>
              <wp:anchor behindDoc="0" distT="0" distB="0" distL="114935" distR="114935" simplePos="0" locked="0" layoutInCell="1" allowOverlap="1" relativeHeight="13">
                <wp:simplePos x="0" y="0"/>
                <wp:positionH relativeFrom="column">
                  <wp:posOffset>3586480</wp:posOffset>
                </wp:positionH>
                <wp:positionV relativeFrom="paragraph">
                  <wp:posOffset>386080</wp:posOffset>
                </wp:positionV>
                <wp:extent cx="2313940" cy="1018540"/>
                <wp:effectExtent l="0" t="0" r="0" b="0"/>
                <wp:wrapNone/>
                <wp:docPr id="29" name="框架17"/>
                <a:graphic xmlns:a="http://schemas.openxmlformats.org/drawingml/2006/main">
                  <a:graphicData uri="http://schemas.microsoft.com/office/word/2010/wordprocessingShape">
                    <wps:wsp>
                      <wps:cNvSpPr txBox="1"/>
                      <wps:spPr>
                        <a:xfrm>
                          <a:off x="0" y="0"/>
                          <a:ext cx="2313940" cy="1018540"/>
                        </a:xfrm>
                        <a:prstGeom prst="rect"/>
                        <a:ln w="9525">
                          <a:solidFill>
                            <a:srgbClr val="000000"/>
                          </a:solidFill>
                        </a:ln>
                      </wps:spPr>
                      <wps:txbx>
                        <w:txbxContent>
                          <w:p>
                            <w:pPr>
                              <w:pStyle w:val="Normal"/>
                              <w:snapToGrid w:val="false"/>
                              <w:rPr>
                                <w:rFonts w:ascii="標楷體" w:hAnsi="標楷體" w:eastAsia="標楷體" w:cs="標楷體"/>
                                <w:sz w:val="28"/>
                                <w:szCs w:val="28"/>
                              </w:rPr>
                            </w:pPr>
                            <w:r>
                              <w:rPr>
                                <w:rFonts w:ascii="標楷體" w:hAnsi="標楷體" w:cs="標楷體" w:eastAsia="標楷體"/>
                                <w:sz w:val="28"/>
                                <w:szCs w:val="28"/>
                              </w:rPr>
                              <w:t>申訴送達之日起</w:t>
                            </w:r>
                            <w:r>
                              <w:rPr>
                                <w:rFonts w:eastAsia="標楷體" w:cs="標楷體" w:ascii="標楷體" w:hAnsi="標楷體"/>
                                <w:sz w:val="28"/>
                                <w:szCs w:val="28"/>
                              </w:rPr>
                              <w:t>7</w:t>
                            </w:r>
                            <w:r>
                              <w:rPr>
                                <w:rFonts w:ascii="標楷體" w:hAnsi="標楷體" w:cs="標楷體" w:eastAsia="標楷體"/>
                                <w:sz w:val="28"/>
                                <w:szCs w:val="28"/>
                              </w:rPr>
                              <w:t>日內依學校防治規定所訂處理機制或委託學校性別平等教育委員會調查處理</w:t>
                            </w:r>
                          </w:p>
                        </w:txbxContent>
                      </wps:txbx>
                      <wps:bodyPr anchor="t" lIns="91440" tIns="45720" rIns="91440" bIns="45720">
                        <a:noAutofit/>
                      </wps:bodyPr>
                    </wps:wsp>
                  </a:graphicData>
                </a:graphic>
              </wp:anchor>
            </w:drawing>
          </mc:Choice>
          <mc:Fallback>
            <w:pict>
              <v:rect strokecolor="#000000" strokeweight="0pt" style="position:absolute;rotation:0;width:182.2pt;height:80.2pt;mso-wrap-distance-left:9.05pt;mso-wrap-distance-right:9.05pt;margin-top:30.4pt;mso-position-vertical-relative:text;margin-left:282.4pt;mso-position-horizontal-relative:text">
                <v:textbox>
                  <w:txbxContent>
                    <w:p>
                      <w:pPr>
                        <w:pStyle w:val="Normal"/>
                        <w:snapToGrid w:val="false"/>
                        <w:rPr>
                          <w:rFonts w:ascii="標楷體" w:hAnsi="標楷體" w:eastAsia="標楷體" w:cs="標楷體"/>
                          <w:sz w:val="28"/>
                          <w:szCs w:val="28"/>
                        </w:rPr>
                      </w:pPr>
                      <w:r>
                        <w:rPr>
                          <w:rFonts w:ascii="標楷體" w:hAnsi="標楷體" w:cs="標楷體" w:eastAsia="標楷體"/>
                          <w:sz w:val="28"/>
                          <w:szCs w:val="28"/>
                        </w:rPr>
                        <w:t>申訴送達之日起</w:t>
                      </w:r>
                      <w:r>
                        <w:rPr>
                          <w:rFonts w:eastAsia="標楷體" w:cs="標楷體" w:ascii="標楷體" w:hAnsi="標楷體"/>
                          <w:sz w:val="28"/>
                          <w:szCs w:val="28"/>
                        </w:rPr>
                        <w:t>7</w:t>
                      </w:r>
                      <w:r>
                        <w:rPr>
                          <w:rFonts w:ascii="標楷體" w:hAnsi="標楷體" w:cs="標楷體" w:eastAsia="標楷體"/>
                          <w:sz w:val="28"/>
                          <w:szCs w:val="28"/>
                        </w:rPr>
                        <w:t>日內依學校防治規定所訂處理機制或委託學校性別平等教育委員會調查處理</w:t>
                      </w:r>
                    </w:p>
                  </w:txbxContent>
                </v:textbox>
              </v:rect>
            </w:pict>
          </mc:Fallback>
        </mc:AlternateContent>
      </w:r>
      <w:r>
        <mc:AlternateContent>
          <mc:Choice Requires="wps">
            <w:drawing>
              <wp:anchor behindDoc="0" distT="0" distB="0" distL="114935" distR="114935" simplePos="0" locked="0" layoutInCell="1" allowOverlap="1" relativeHeight="34">
                <wp:simplePos x="0" y="0"/>
                <wp:positionH relativeFrom="column">
                  <wp:posOffset>690880</wp:posOffset>
                </wp:positionH>
                <wp:positionV relativeFrom="paragraph">
                  <wp:posOffset>147955</wp:posOffset>
                </wp:positionV>
                <wp:extent cx="2561590" cy="1037590"/>
                <wp:effectExtent l="0" t="0" r="0" b="0"/>
                <wp:wrapNone/>
                <wp:docPr id="30" name="框架16"/>
                <a:graphic xmlns:a="http://schemas.openxmlformats.org/drawingml/2006/main">
                  <a:graphicData uri="http://schemas.microsoft.com/office/word/2010/wordprocessingShape">
                    <wps:wsp>
                      <wps:cNvSpPr txBox="1"/>
                      <wps:spPr>
                        <a:xfrm>
                          <a:off x="0" y="0"/>
                          <a:ext cx="2561590" cy="1037590"/>
                        </a:xfrm>
                        <a:prstGeom prst="rect"/>
                        <a:ln w="9525">
                          <a:solidFill>
                            <a:srgbClr val="000000"/>
                          </a:solidFill>
                        </a:ln>
                      </wps:spPr>
                      <wps:txbx>
                        <w:txbxContent>
                          <w:p>
                            <w:pPr>
                              <w:pStyle w:val="Normal"/>
                              <w:snapToGrid w:val="false"/>
                              <w:spacing w:before="180" w:after="0"/>
                              <w:rPr>
                                <w:rFonts w:ascii="標楷體" w:hAnsi="標楷體" w:eastAsia="標楷體" w:cs="標楷體"/>
                                <w:b/>
                                <w:b/>
                                <w:sz w:val="28"/>
                                <w:szCs w:val="28"/>
                              </w:rPr>
                            </w:pPr>
                            <w:r>
                              <w:rPr>
                                <w:rFonts w:ascii="標楷體" w:hAnsi="標楷體" w:cs="標楷體" w:eastAsia="標楷體"/>
                                <w:b/>
                                <w:sz w:val="28"/>
                                <w:szCs w:val="28"/>
                              </w:rPr>
                              <w:t>建議受理單位（依加害人身分）</w:t>
                            </w:r>
                          </w:p>
                          <w:p>
                            <w:pPr>
                              <w:pStyle w:val="Normal"/>
                              <w:snapToGrid w:val="false"/>
                              <w:ind w:left="280" w:right="0" w:hanging="280"/>
                              <w:rPr>
                                <w:rFonts w:ascii="標楷體" w:hAnsi="標楷體" w:eastAsia="標楷體" w:cs="標楷體"/>
                                <w:sz w:val="28"/>
                                <w:szCs w:val="28"/>
                              </w:rPr>
                            </w:pPr>
                            <w:r>
                              <w:rPr>
                                <w:rFonts w:eastAsia="標楷體" w:cs="標楷體" w:ascii="標楷體" w:hAnsi="標楷體"/>
                                <w:sz w:val="28"/>
                                <w:szCs w:val="28"/>
                              </w:rPr>
                              <w:t>1.</w:t>
                            </w:r>
                            <w:r>
                              <w:rPr>
                                <w:rFonts w:ascii="標楷體" w:hAnsi="標楷體" w:cs="標楷體" w:eastAsia="標楷體"/>
                                <w:sz w:val="28"/>
                                <w:szCs w:val="28"/>
                              </w:rPr>
                              <w:t>教職員工：人事單位</w:t>
                            </w:r>
                          </w:p>
                          <w:p>
                            <w:pPr>
                              <w:pStyle w:val="Normal"/>
                              <w:snapToGrid w:val="false"/>
                              <w:ind w:left="280" w:right="0" w:hanging="280"/>
                              <w:rPr>
                                <w:rFonts w:ascii="標楷體" w:hAnsi="標楷體" w:eastAsia="標楷體" w:cs="標楷體"/>
                                <w:sz w:val="28"/>
                                <w:szCs w:val="28"/>
                              </w:rPr>
                            </w:pPr>
                            <w:r>
                              <w:rPr>
                                <w:rFonts w:eastAsia="標楷體" w:cs="標楷體" w:ascii="標楷體" w:hAnsi="標楷體"/>
                                <w:sz w:val="28"/>
                                <w:szCs w:val="28"/>
                              </w:rPr>
                              <w:t>2.</w:t>
                            </w:r>
                            <w:r>
                              <w:rPr>
                                <w:rFonts w:ascii="標楷體" w:hAnsi="標楷體" w:cs="標楷體" w:eastAsia="標楷體"/>
                                <w:sz w:val="28"/>
                                <w:szCs w:val="28"/>
                              </w:rPr>
                              <w:t>學生：學務處</w:t>
                            </w:r>
                          </w:p>
                        </w:txbxContent>
                      </wps:txbx>
                      <wps:bodyPr anchor="t" lIns="91440" tIns="45720" rIns="91440" bIns="45720">
                        <a:noAutofit/>
                      </wps:bodyPr>
                    </wps:wsp>
                  </a:graphicData>
                </a:graphic>
              </wp:anchor>
            </w:drawing>
          </mc:Choice>
          <mc:Fallback>
            <w:pict>
              <v:rect strokecolor="#000000" strokeweight="0pt" style="position:absolute;rotation:0;width:201.7pt;height:81.7pt;mso-wrap-distance-left:9.05pt;mso-wrap-distance-right:9.05pt;margin-top:11.65pt;mso-position-vertical-relative:text;margin-left:54.4pt;mso-position-horizontal-relative:text">
                <v:textbox>
                  <w:txbxContent>
                    <w:p>
                      <w:pPr>
                        <w:pStyle w:val="Normal"/>
                        <w:snapToGrid w:val="false"/>
                        <w:spacing w:before="180" w:after="0"/>
                        <w:rPr>
                          <w:rFonts w:ascii="標楷體" w:hAnsi="標楷體" w:eastAsia="標楷體" w:cs="標楷體"/>
                          <w:b/>
                          <w:b/>
                          <w:sz w:val="28"/>
                          <w:szCs w:val="28"/>
                        </w:rPr>
                      </w:pPr>
                      <w:r>
                        <w:rPr>
                          <w:rFonts w:ascii="標楷體" w:hAnsi="標楷體" w:cs="標楷體" w:eastAsia="標楷體"/>
                          <w:b/>
                          <w:sz w:val="28"/>
                          <w:szCs w:val="28"/>
                        </w:rPr>
                        <w:t>建議受理單位（依加害人身分）</w:t>
                      </w:r>
                    </w:p>
                    <w:p>
                      <w:pPr>
                        <w:pStyle w:val="Normal"/>
                        <w:snapToGrid w:val="false"/>
                        <w:ind w:left="280" w:right="0" w:hanging="280"/>
                        <w:rPr>
                          <w:rFonts w:ascii="標楷體" w:hAnsi="標楷體" w:eastAsia="標楷體" w:cs="標楷體"/>
                          <w:sz w:val="28"/>
                          <w:szCs w:val="28"/>
                        </w:rPr>
                      </w:pPr>
                      <w:r>
                        <w:rPr>
                          <w:rFonts w:eastAsia="標楷體" w:cs="標楷體" w:ascii="標楷體" w:hAnsi="標楷體"/>
                          <w:sz w:val="28"/>
                          <w:szCs w:val="28"/>
                        </w:rPr>
                        <w:t>1.</w:t>
                      </w:r>
                      <w:r>
                        <w:rPr>
                          <w:rFonts w:ascii="標楷體" w:hAnsi="標楷體" w:cs="標楷體" w:eastAsia="標楷體"/>
                          <w:sz w:val="28"/>
                          <w:szCs w:val="28"/>
                        </w:rPr>
                        <w:t>教職員工：人事單位</w:t>
                      </w:r>
                    </w:p>
                    <w:p>
                      <w:pPr>
                        <w:pStyle w:val="Normal"/>
                        <w:snapToGrid w:val="false"/>
                        <w:ind w:left="280" w:right="0" w:hanging="280"/>
                        <w:rPr>
                          <w:rFonts w:ascii="標楷體" w:hAnsi="標楷體" w:eastAsia="標楷體" w:cs="標楷體"/>
                          <w:sz w:val="28"/>
                          <w:szCs w:val="28"/>
                        </w:rPr>
                      </w:pPr>
                      <w:r>
                        <w:rPr>
                          <w:rFonts w:eastAsia="標楷體" w:cs="標楷體" w:ascii="標楷體" w:hAnsi="標楷體"/>
                          <w:sz w:val="28"/>
                          <w:szCs w:val="28"/>
                        </w:rPr>
                        <w:t>2.</w:t>
                      </w:r>
                      <w:r>
                        <w:rPr>
                          <w:rFonts w:ascii="標楷體" w:hAnsi="標楷體" w:cs="標楷體" w:eastAsia="標楷體"/>
                          <w:sz w:val="28"/>
                          <w:szCs w:val="28"/>
                        </w:rPr>
                        <w:t>學生：學務處</w:t>
                      </w:r>
                    </w:p>
                  </w:txbxContent>
                </v:textbox>
              </v:rect>
            </w:pict>
          </mc:Fallback>
        </mc:AlternateContent>
      </w:r>
    </w:p>
    <w:p>
      <w:pPr>
        <w:pStyle w:val="Web"/>
        <w:spacing w:before="0" w:after="0"/>
        <w:ind w:left="720" w:right="0" w:hanging="0"/>
        <w:textAlignment w:val="baseline"/>
        <w:rPr>
          <w:rFonts w:ascii="標楷體" w:hAnsi="標楷體" w:eastAsia="標楷體" w:cs="標楷體"/>
          <w:sz w:val="28"/>
          <w:szCs w:val="28"/>
          <w:lang w:val="zh-TW" w:eastAsia="zh-TW"/>
        </w:rPr>
      </w:pPr>
      <w:r>
        <w:rPr>
          <w:rFonts w:eastAsia="標楷體" w:cs="標楷體" w:ascii="標楷體" w:hAnsi="標楷體"/>
          <w:sz w:val="28"/>
          <w:szCs w:val="28"/>
          <w:lang w:val="zh-TW" w:eastAsia="zh-TW"/>
        </w:rPr>
        <mc:AlternateContent>
          <mc:Choice Requires="wps">
            <w:drawing>
              <wp:anchor behindDoc="0" distT="0" distB="0" distL="114935" distR="114935" simplePos="0" locked="0" layoutInCell="1" allowOverlap="1" relativeHeight="35">
                <wp:simplePos x="0" y="0"/>
                <wp:positionH relativeFrom="column">
                  <wp:posOffset>438150</wp:posOffset>
                </wp:positionH>
                <wp:positionV relativeFrom="paragraph">
                  <wp:posOffset>209550</wp:posOffset>
                </wp:positionV>
                <wp:extent cx="258445" cy="1905"/>
                <wp:effectExtent l="0" t="0" r="0" b="0"/>
                <wp:wrapNone/>
                <wp:docPr id="31" name="直線單箭頭接點 59"/>
                <a:graphic xmlns:a="http://schemas.openxmlformats.org/drawingml/2006/main">
                  <a:graphicData uri="http://schemas.microsoft.com/office/word/2010/wordprocessingShape">
                    <wps:cxnSp>
                      <wps:nvCxnSpPr>
                        <wps:cNvPr id="13" name="Line 1"/>
                        <wps:cNvCxnSpPr/>
                        <wps:nvPr/>
                      </wps:nvCxnSpPr>
                      <wps:spPr>
                        <a:xfrm>
                          <a:off x="0" y="0"/>
                          <a:ext cx="258120" cy="1800"/>
                        </a:xfrm>
                        <a:prstGeom prst="straightConnector1">
                          <a:avLst/>
                        </a:prstGeom>
                        <a:ln w="9360">
                          <a:solidFill>
                            <a:srgbClr val="000000"/>
                          </a:solidFill>
                          <a:miter/>
                          <a:tailEnd len="med" type="arrow" w="med"/>
                        </a:ln>
                      </wps:spPr>
                      <wps:bodyPr/>
                    </wps:cxnSp>
                  </a:graphicData>
                </a:graphic>
              </wp:anchor>
            </w:drawing>
          </mc:Choice>
          <mc:Fallback>
            <w:pict>
              <v:shape id="shape_0" ID="直線單箭頭接點 59" stroked="t" style="position:absolute;margin-left:34.5pt;margin-top:16.5pt;width:20.25pt;height:0.1pt" type="shapetype_32">
                <v:stroke color="black" weight="9360" endarrow="open" endarrowwidth="medium" endarrowlength="medium" joinstyle="miter" endcap="square"/>
                <v:fill o:detectmouseclick="t" on="false"/>
              </v:shape>
            </w:pict>
          </mc:Fallback>
        </mc:AlternateContent>
        <mc:AlternateContent>
          <mc:Choice Requires="wps">
            <w:drawing>
              <wp:anchor behindDoc="0" distT="0" distB="0" distL="114935" distR="114935" simplePos="0" locked="0" layoutInCell="1" allowOverlap="1" relativeHeight="36">
                <wp:simplePos x="0" y="0"/>
                <wp:positionH relativeFrom="column">
                  <wp:posOffset>3248025</wp:posOffset>
                </wp:positionH>
                <wp:positionV relativeFrom="paragraph">
                  <wp:posOffset>219075</wp:posOffset>
                </wp:positionV>
                <wp:extent cx="344170" cy="1905"/>
                <wp:effectExtent l="0" t="0" r="0" b="0"/>
                <wp:wrapNone/>
                <wp:docPr id="32" name="直線單箭頭接點 288"/>
                <a:graphic xmlns:a="http://schemas.openxmlformats.org/drawingml/2006/main">
                  <a:graphicData uri="http://schemas.microsoft.com/office/word/2010/wordprocessingShape">
                    <wps:cxnSp>
                      <wps:nvCxnSpPr>
                        <wps:cNvPr id="14" name="Line 1"/>
                        <wps:cNvCxnSpPr/>
                        <wps:nvPr/>
                      </wps:nvCxnSpPr>
                      <wps:spPr>
                        <a:xfrm>
                          <a:off x="0" y="0"/>
                          <a:ext cx="344160" cy="1440"/>
                        </a:xfrm>
                        <a:prstGeom prst="straightConnector1">
                          <a:avLst/>
                        </a:prstGeom>
                        <a:ln w="9360">
                          <a:solidFill>
                            <a:srgbClr val="000000"/>
                          </a:solidFill>
                          <a:miter/>
                          <a:tailEnd len="med" type="arrow" w="med"/>
                        </a:ln>
                      </wps:spPr>
                      <wps:bodyPr/>
                    </wps:cxnSp>
                  </a:graphicData>
                </a:graphic>
              </wp:anchor>
            </w:drawing>
          </mc:Choice>
          <mc:Fallback>
            <w:pict>
              <v:shape id="shape_0" ID="直線單箭頭接點 288" stroked="t" style="position:absolute;margin-left:255.75pt;margin-top:17.25pt;width:27.05pt;height:0.05pt" type="shapetype_32">
                <v:stroke color="black" weight="9360" endarrow="open" endarrowwidth="medium" endarrowlength="medium" joinstyle="miter" endcap="square"/>
                <v:fill o:detectmouseclick="t" on="false"/>
              </v:shape>
            </w:pict>
          </mc:Fallback>
        </mc:AlternateContent>
      </w:r>
    </w:p>
    <w:p>
      <w:pPr>
        <w:pStyle w:val="Normal"/>
        <w:rPr>
          <w:rFonts w:ascii="標楷體" w:hAnsi="標楷體" w:eastAsia="標楷體" w:cs="標楷體"/>
          <w:sz w:val="28"/>
          <w:szCs w:val="28"/>
        </w:rPr>
      </w:pPr>
      <w:r>
        <w:rPr>
          <w:rFonts w:eastAsia="標楷體" w:cs="標楷體" w:ascii="標楷體" w:hAnsi="標楷體"/>
          <w:sz w:val="28"/>
          <w:szCs w:val="28"/>
        </w:rPr>
      </w:r>
    </w:p>
    <w:p>
      <w:pPr>
        <w:pStyle w:val="Normal"/>
        <w:rPr>
          <w:rFonts w:ascii="標楷體" w:hAnsi="標楷體" w:eastAsia="標楷體" w:cs="標楷體"/>
          <w:sz w:val="28"/>
          <w:szCs w:val="28"/>
          <w:lang w:val="zh-TW" w:eastAsia="zh-TW"/>
        </w:rPr>
      </w:pPr>
      <w:r>
        <w:rPr>
          <w:rFonts w:eastAsia="標楷體" w:cs="標楷體" w:ascii="標楷體" w:hAnsi="標楷體"/>
          <w:sz w:val="28"/>
          <w:szCs w:val="28"/>
          <w:lang w:val="zh-TW" w:eastAsia="zh-TW"/>
        </w:rPr>
        <mc:AlternateContent>
          <mc:Choice Requires="wps">
            <w:drawing>
              <wp:anchor behindDoc="0" distT="0" distB="0" distL="114935" distR="114935" simplePos="0" locked="0" layoutInCell="1" allowOverlap="1" relativeHeight="16">
                <wp:simplePos x="0" y="0"/>
                <wp:positionH relativeFrom="column">
                  <wp:posOffset>4610100</wp:posOffset>
                </wp:positionH>
                <wp:positionV relativeFrom="paragraph">
                  <wp:posOffset>28575</wp:posOffset>
                </wp:positionV>
                <wp:extent cx="1905" cy="363220"/>
                <wp:effectExtent l="0" t="0" r="0" b="0"/>
                <wp:wrapNone/>
                <wp:docPr id="33" name="直線單箭頭接點 289"/>
                <a:graphic xmlns:a="http://schemas.openxmlformats.org/drawingml/2006/main">
                  <a:graphicData uri="http://schemas.microsoft.com/office/word/2010/wordprocessingShape">
                    <wps:cxnSp>
                      <wps:nvCxnSpPr>
                        <wps:cNvPr id="15" name="Line 1"/>
                        <wps:cNvCxnSpPr/>
                        <wps:nvPr/>
                      </wps:nvCxnSpPr>
                      <wps:spPr>
                        <a:xfrm>
                          <a:off x="0" y="0"/>
                          <a:ext cx="1440" cy="363240"/>
                        </a:xfrm>
                        <a:prstGeom prst="straightConnector1">
                          <a:avLst/>
                        </a:prstGeom>
                        <a:ln w="9360">
                          <a:solidFill>
                            <a:srgbClr val="000000"/>
                          </a:solidFill>
                          <a:miter/>
                          <a:tailEnd len="med" type="arrow" w="med"/>
                        </a:ln>
                      </wps:spPr>
                      <wps:bodyPr/>
                    </wps:cxnSp>
                  </a:graphicData>
                </a:graphic>
              </wp:anchor>
            </w:drawing>
          </mc:Choice>
          <mc:Fallback>
            <w:pict>
              <v:shape id="shape_0" ID="直線單箭頭接點 289" stroked="t" style="position:absolute;margin-left:363pt;margin-top:2.25pt;width:0.05pt;height:28.55pt" type="shapetype_32">
                <v:stroke color="black" weight="9360" endarrow="open" endarrowwidth="medium" endarrowlength="medium" joinstyle="miter" endcap="square"/>
                <v:fill o:detectmouseclick="t" on="false"/>
              </v:shape>
            </w:pict>
          </mc:Fallback>
        </mc:AlternateContent>
        <mc:AlternateContent>
          <mc:Choice Requires="wps">
            <w:drawing>
              <wp:anchor behindDoc="0" distT="0" distB="0" distL="114935" distR="114935" simplePos="0" locked="0" layoutInCell="1" allowOverlap="1" relativeHeight="17">
                <wp:simplePos x="0" y="0"/>
                <wp:positionH relativeFrom="column">
                  <wp:posOffset>647700</wp:posOffset>
                </wp:positionH>
                <wp:positionV relativeFrom="paragraph">
                  <wp:posOffset>1343025</wp:posOffset>
                </wp:positionV>
                <wp:extent cx="1905" cy="429895"/>
                <wp:effectExtent l="0" t="0" r="0" b="0"/>
                <wp:wrapNone/>
                <wp:docPr id="34" name="直線單箭頭接點 293"/>
                <a:graphic xmlns:a="http://schemas.openxmlformats.org/drawingml/2006/main">
                  <a:graphicData uri="http://schemas.microsoft.com/office/word/2010/wordprocessingShape">
                    <wps:cxnSp>
                      <wps:nvCxnSpPr>
                        <wps:cNvPr id="16" name="Line 1"/>
                        <wps:cNvCxnSpPr/>
                        <wps:nvPr/>
                      </wps:nvCxnSpPr>
                      <wps:spPr>
                        <a:xfrm>
                          <a:off x="0" y="0"/>
                          <a:ext cx="1800" cy="429480"/>
                        </a:xfrm>
                        <a:prstGeom prst="straightConnector1">
                          <a:avLst/>
                        </a:prstGeom>
                        <a:ln w="9360">
                          <a:solidFill>
                            <a:srgbClr val="000000"/>
                          </a:solidFill>
                          <a:miter/>
                          <a:tailEnd len="med" type="arrow" w="med"/>
                        </a:ln>
                      </wps:spPr>
                      <wps:bodyPr/>
                    </wps:cxnSp>
                  </a:graphicData>
                </a:graphic>
              </wp:anchor>
            </w:drawing>
          </mc:Choice>
          <mc:Fallback>
            <w:pict>
              <v:shape id="shape_0" ID="直線單箭頭接點 293" stroked="t" style="position:absolute;margin-left:51pt;margin-top:105.75pt;width:0.1pt;height:33.75pt" type="shapetype_32">
                <v:stroke color="black" weight="9360" endarrow="open" endarrowwidth="medium" endarrowlength="medium" joinstyle="miter" endcap="square"/>
                <v:fill o:detectmouseclick="t" on="false"/>
              </v:shape>
            </w:pict>
          </mc:Fallback>
        </mc:AlternateContent>
        <mc:AlternateContent>
          <mc:Choice Requires="wps">
            <w:drawing>
              <wp:anchor behindDoc="0" distT="0" distB="0" distL="114935" distR="114935" simplePos="0" locked="0" layoutInCell="1" allowOverlap="1" relativeHeight="20">
                <wp:simplePos x="0" y="0"/>
                <wp:positionH relativeFrom="column">
                  <wp:posOffset>2200275</wp:posOffset>
                </wp:positionH>
                <wp:positionV relativeFrom="paragraph">
                  <wp:posOffset>1343025</wp:posOffset>
                </wp:positionV>
                <wp:extent cx="1905" cy="429895"/>
                <wp:effectExtent l="0" t="0" r="0" b="0"/>
                <wp:wrapNone/>
                <wp:docPr id="35" name="直線單箭頭接點 292"/>
                <a:graphic xmlns:a="http://schemas.openxmlformats.org/drawingml/2006/main">
                  <a:graphicData uri="http://schemas.microsoft.com/office/word/2010/wordprocessingShape">
                    <wps:cxnSp>
                      <wps:nvCxnSpPr>
                        <wps:cNvPr id="17" name="Line 1"/>
                        <wps:cNvCxnSpPr/>
                        <wps:nvPr/>
                      </wps:nvCxnSpPr>
                      <wps:spPr>
                        <a:xfrm>
                          <a:off x="0" y="0"/>
                          <a:ext cx="1440" cy="429480"/>
                        </a:xfrm>
                        <a:prstGeom prst="straightConnector1">
                          <a:avLst/>
                        </a:prstGeom>
                        <a:ln w="9360">
                          <a:solidFill>
                            <a:srgbClr val="000000"/>
                          </a:solidFill>
                          <a:miter/>
                          <a:tailEnd len="med" type="arrow" w="med"/>
                        </a:ln>
                      </wps:spPr>
                      <wps:bodyPr/>
                    </wps:cxnSp>
                  </a:graphicData>
                </a:graphic>
              </wp:anchor>
            </w:drawing>
          </mc:Choice>
          <mc:Fallback>
            <w:pict>
              <v:shape id="shape_0" ID="直線單箭頭接點 292" stroked="t" style="position:absolute;margin-left:173.25pt;margin-top:105.75pt;width:0.05pt;height:33.75pt" type="shapetype_32">
                <v:stroke color="black" weight="9360" endarrow="open" endarrowwidth="medium" endarrowlength="medium" joinstyle="miter" endcap="square"/>
                <v:fill o:detectmouseclick="t" on="false"/>
              </v:shape>
            </w:pict>
          </mc:Fallback>
        </mc:AlternateContent>
        <mc:AlternateContent>
          <mc:Choice Requires="wps">
            <w:drawing>
              <wp:anchor behindDoc="0" distT="0" distB="0" distL="114935" distR="114935" simplePos="0" locked="0" layoutInCell="1" allowOverlap="1" relativeHeight="21">
                <wp:simplePos x="0" y="0"/>
                <wp:positionH relativeFrom="column">
                  <wp:posOffset>3248025</wp:posOffset>
                </wp:positionH>
                <wp:positionV relativeFrom="paragraph">
                  <wp:posOffset>1343025</wp:posOffset>
                </wp:positionV>
                <wp:extent cx="410845" cy="429895"/>
                <wp:effectExtent l="0" t="0" r="0" b="0"/>
                <wp:wrapNone/>
                <wp:docPr id="36" name="直線單箭頭接點 291"/>
                <a:graphic xmlns:a="http://schemas.openxmlformats.org/drawingml/2006/main">
                  <a:graphicData uri="http://schemas.microsoft.com/office/word/2010/wordprocessingShape">
                    <wps:cxnSp>
                      <wps:nvCxnSpPr>
                        <wps:cNvPr id="18" name="Line 1"/>
                        <wps:cNvCxnSpPr/>
                        <wps:nvPr/>
                      </wps:nvCxnSpPr>
                      <wps:spPr>
                        <a:xfrm>
                          <a:off x="0" y="0"/>
                          <a:ext cx="410760" cy="429480"/>
                        </a:xfrm>
                        <a:prstGeom prst="straightConnector1">
                          <a:avLst/>
                        </a:prstGeom>
                        <a:ln w="9360">
                          <a:solidFill>
                            <a:srgbClr val="000000"/>
                          </a:solidFill>
                          <a:miter/>
                          <a:tailEnd len="med" type="arrow" w="med"/>
                        </a:ln>
                      </wps:spPr>
                      <wps:bodyPr/>
                    </wps:cxnSp>
                  </a:graphicData>
                </a:graphic>
              </wp:anchor>
            </w:drawing>
          </mc:Choice>
          <mc:Fallback>
            <w:pict>
              <v:shape id="shape_0" ID="直線單箭頭接點 291" stroked="t" style="position:absolute;margin-left:255.75pt;margin-top:105.75pt;width:32.3pt;height:33.75pt" type="shapetype_32">
                <v:stroke color="black" weight="9360" endarrow="open" endarrowwidth="medium" endarrowlength="medium" joinstyle="miter" endcap="square"/>
                <v:fill o:detectmouseclick="t" on="false"/>
              </v:shape>
            </w:pict>
          </mc:Fallback>
        </mc:AlternateContent>
      </w:r>
      <w:r>
        <mc:AlternateContent>
          <mc:Choice Requires="wps">
            <w:drawing>
              <wp:anchor behindDoc="0" distT="0" distB="0" distL="114935" distR="114935" simplePos="0" locked="0" layoutInCell="1" allowOverlap="1" relativeHeight="14">
                <wp:simplePos x="0" y="0"/>
                <wp:positionH relativeFrom="column">
                  <wp:posOffset>3653155</wp:posOffset>
                </wp:positionH>
                <wp:positionV relativeFrom="paragraph">
                  <wp:posOffset>347980</wp:posOffset>
                </wp:positionV>
                <wp:extent cx="2313940" cy="1285240"/>
                <wp:effectExtent l="0" t="0" r="0" b="0"/>
                <wp:wrapNone/>
                <wp:docPr id="37" name="框架18"/>
                <a:graphic xmlns:a="http://schemas.openxmlformats.org/drawingml/2006/main">
                  <a:graphicData uri="http://schemas.microsoft.com/office/word/2010/wordprocessingShape">
                    <wps:wsp>
                      <wps:cNvSpPr txBox="1"/>
                      <wps:spPr>
                        <a:xfrm>
                          <a:off x="0" y="0"/>
                          <a:ext cx="2313940" cy="1285240"/>
                        </a:xfrm>
                        <a:prstGeom prst="rect"/>
                        <a:ln w="9525">
                          <a:solidFill>
                            <a:srgbClr val="000000"/>
                          </a:solidFill>
                        </a:ln>
                      </wps:spPr>
                      <wps:txbx>
                        <w:txbxContent>
                          <w:p>
                            <w:pPr>
                              <w:pStyle w:val="Normal"/>
                              <w:snapToGrid w:val="false"/>
                              <w:rPr>
                                <w:rFonts w:ascii="標楷體" w:hAnsi="標楷體" w:eastAsia="標楷體" w:cs="標楷體"/>
                                <w:sz w:val="28"/>
                                <w:szCs w:val="28"/>
                              </w:rPr>
                            </w:pPr>
                            <w:r>
                              <w:rPr>
                                <w:rFonts w:ascii="標楷體" w:hAnsi="標楷體" w:cs="標楷體" w:eastAsia="標楷體"/>
                                <w:sz w:val="28"/>
                                <w:szCs w:val="28"/>
                              </w:rPr>
                              <w:t>將調查結果（建議包括認定理由、懲戒或其他處理建議）提交學校教師評審委員會、考績委員會或相關成績考核會做成議處</w:t>
                            </w:r>
                          </w:p>
                        </w:txbxContent>
                      </wps:txbx>
                      <wps:bodyPr anchor="t" lIns="91440" tIns="45720" rIns="91440" bIns="45720">
                        <a:noAutofit/>
                      </wps:bodyPr>
                    </wps:wsp>
                  </a:graphicData>
                </a:graphic>
              </wp:anchor>
            </w:drawing>
          </mc:Choice>
          <mc:Fallback>
            <w:pict>
              <v:rect strokecolor="#000000" strokeweight="0pt" style="position:absolute;rotation:0;width:182.2pt;height:101.2pt;mso-wrap-distance-left:9.05pt;mso-wrap-distance-right:9.05pt;margin-top:27.4pt;mso-position-vertical-relative:text;margin-left:287.65pt;mso-position-horizontal-relative:text">
                <v:textbox>
                  <w:txbxContent>
                    <w:p>
                      <w:pPr>
                        <w:pStyle w:val="Normal"/>
                        <w:snapToGrid w:val="false"/>
                        <w:rPr>
                          <w:rFonts w:ascii="標楷體" w:hAnsi="標楷體" w:eastAsia="標楷體" w:cs="標楷體"/>
                          <w:sz w:val="28"/>
                          <w:szCs w:val="28"/>
                        </w:rPr>
                      </w:pPr>
                      <w:r>
                        <w:rPr>
                          <w:rFonts w:ascii="標楷體" w:hAnsi="標楷體" w:cs="標楷體" w:eastAsia="標楷體"/>
                          <w:sz w:val="28"/>
                          <w:szCs w:val="28"/>
                        </w:rPr>
                        <w:t>將調查結果（建議包括認定理由、懲戒或其他處理建議）提交學校教師評審委員會、考績委員會或相關成績考核會做成議處</w:t>
                      </w:r>
                    </w:p>
                  </w:txbxContent>
                </v:textbox>
              </v:rect>
            </w:pict>
          </mc:Fallback>
        </mc:AlternateContent>
      </w:r>
      <w:r>
        <mc:AlternateContent>
          <mc:Choice Requires="wps">
            <w:drawing>
              <wp:anchor behindDoc="0" distT="0" distB="0" distL="114935" distR="114935" simplePos="0" locked="0" layoutInCell="1" allowOverlap="1" relativeHeight="22">
                <wp:simplePos x="0" y="0"/>
                <wp:positionH relativeFrom="column">
                  <wp:posOffset>3491230</wp:posOffset>
                </wp:positionH>
                <wp:positionV relativeFrom="paragraph">
                  <wp:posOffset>1767205</wp:posOffset>
                </wp:positionV>
                <wp:extent cx="1561465" cy="1047115"/>
                <wp:effectExtent l="0" t="0" r="0" b="0"/>
                <wp:wrapNone/>
                <wp:docPr id="38" name="框架19"/>
                <a:graphic xmlns:a="http://schemas.openxmlformats.org/drawingml/2006/main">
                  <a:graphicData uri="http://schemas.microsoft.com/office/word/2010/wordprocessingShape">
                    <wps:wsp>
                      <wps:cNvSpPr txBox="1"/>
                      <wps:spPr>
                        <a:xfrm>
                          <a:off x="0" y="0"/>
                          <a:ext cx="1561465" cy="1047115"/>
                        </a:xfrm>
                        <a:prstGeom prst="rect"/>
                        <a:ln w="9525">
                          <a:solidFill>
                            <a:srgbClr val="000000"/>
                          </a:solidFill>
                        </a:ln>
                      </wps:spPr>
                      <wps:txbx>
                        <w:txbxContent>
                          <w:p>
                            <w:pPr>
                              <w:pStyle w:val="Normal"/>
                              <w:snapToGrid w:val="false"/>
                              <w:rPr>
                                <w:rFonts w:ascii="標楷體" w:hAnsi="標楷體" w:eastAsia="標楷體" w:cs="標楷體"/>
                                <w:sz w:val="28"/>
                                <w:szCs w:val="28"/>
                              </w:rPr>
                            </w:pPr>
                            <w:r>
                              <w:rPr>
                                <w:rFonts w:ascii="標楷體" w:hAnsi="標楷體" w:cs="標楷體" w:eastAsia="標楷體"/>
                                <w:sz w:val="28"/>
                                <w:szCs w:val="28"/>
                              </w:rPr>
                              <w:t>符合訴願或行政訴訟之標的者得提起訴願或行政訴訟</w:t>
                            </w:r>
                          </w:p>
                        </w:txbxContent>
                      </wps:txbx>
                      <wps:bodyPr anchor="t" lIns="91440" tIns="45720" rIns="91440" bIns="45720">
                        <a:noAutofit/>
                      </wps:bodyPr>
                    </wps:wsp>
                  </a:graphicData>
                </a:graphic>
              </wp:anchor>
            </w:drawing>
          </mc:Choice>
          <mc:Fallback>
            <w:pict>
              <v:rect strokecolor="#000000" strokeweight="0pt" style="position:absolute;rotation:0;width:122.95pt;height:82.45pt;mso-wrap-distance-left:9.05pt;mso-wrap-distance-right:9.05pt;margin-top:139.15pt;mso-position-vertical-relative:text;margin-left:274.9pt;mso-position-horizontal-relative:text">
                <v:textbox>
                  <w:txbxContent>
                    <w:p>
                      <w:pPr>
                        <w:pStyle w:val="Normal"/>
                        <w:snapToGrid w:val="false"/>
                        <w:rPr>
                          <w:rFonts w:ascii="標楷體" w:hAnsi="標楷體" w:eastAsia="標楷體" w:cs="標楷體"/>
                          <w:sz w:val="28"/>
                          <w:szCs w:val="28"/>
                        </w:rPr>
                      </w:pPr>
                      <w:r>
                        <w:rPr>
                          <w:rFonts w:ascii="標楷體" w:hAnsi="標楷體" w:cs="標楷體" w:eastAsia="標楷體"/>
                          <w:sz w:val="28"/>
                          <w:szCs w:val="28"/>
                        </w:rPr>
                        <w:t>符合訴願或行政訴訟之標的者得提起訴願或行政訴訟</w:t>
                      </w:r>
                    </w:p>
                  </w:txbxContent>
                </v:textbox>
              </v:rect>
            </w:pict>
          </mc:Fallback>
        </mc:AlternateContent>
      </w:r>
    </w:p>
    <w:p>
      <w:pPr>
        <w:pStyle w:val="Normal"/>
        <w:widowControl/>
        <w:rPr>
          <w:rFonts w:ascii="標楷體" w:hAnsi="標楷體" w:eastAsia="標楷體" w:cs="新細明體;PMingLiU"/>
          <w:b/>
          <w:b/>
          <w:sz w:val="28"/>
          <w:szCs w:val="28"/>
          <w:lang w:val="zh-TW" w:eastAsia="zh-TW"/>
        </w:rPr>
      </w:pPr>
      <w:r>
        <w:rPr>
          <w:rFonts w:eastAsia="標楷體" w:cs="新細明體;PMingLiU" w:ascii="標楷體" w:hAnsi="標楷體"/>
          <w:b/>
          <w:sz w:val="28"/>
          <w:szCs w:val="28"/>
          <w:lang w:val="zh-TW" w:eastAsia="zh-TW"/>
        </w:rPr>
      </w:r>
      <w:r>
        <mc:AlternateContent>
          <mc:Choice Requires="wps">
            <w:drawing>
              <wp:anchor behindDoc="0" distT="0" distB="0" distL="114935" distR="114935" simplePos="0" locked="0" layoutInCell="1" allowOverlap="1" relativeHeight="19">
                <wp:simplePos x="0" y="0"/>
                <wp:positionH relativeFrom="column">
                  <wp:posOffset>1729105</wp:posOffset>
                </wp:positionH>
                <wp:positionV relativeFrom="paragraph">
                  <wp:posOffset>1309370</wp:posOffset>
                </wp:positionV>
                <wp:extent cx="1580515" cy="3314065"/>
                <wp:effectExtent l="0" t="0" r="0" b="0"/>
                <wp:wrapNone/>
                <wp:docPr id="39" name="框架20"/>
                <a:graphic xmlns:a="http://schemas.openxmlformats.org/drawingml/2006/main">
                  <a:graphicData uri="http://schemas.microsoft.com/office/word/2010/wordprocessingShape">
                    <wps:wsp>
                      <wps:cNvSpPr txBox="1"/>
                      <wps:spPr>
                        <a:xfrm>
                          <a:off x="0" y="0"/>
                          <a:ext cx="1580515" cy="3314065"/>
                        </a:xfrm>
                        <a:prstGeom prst="rect"/>
                        <a:ln w="9525">
                          <a:solidFill>
                            <a:srgbClr val="000000"/>
                          </a:solidFill>
                        </a:ln>
                      </wps:spPr>
                      <wps:txbx>
                        <w:txbxContent>
                          <w:p>
                            <w:pPr>
                              <w:pStyle w:val="Style24"/>
                              <w:numPr>
                                <w:ilvl w:val="0"/>
                                <w:numId w:val="2"/>
                              </w:numPr>
                              <w:snapToGrid w:val="false"/>
                              <w:rPr>
                                <w:rFonts w:ascii="標楷體" w:hAnsi="標楷體" w:eastAsia="標楷體" w:cs="標楷體"/>
                                <w:sz w:val="28"/>
                                <w:szCs w:val="28"/>
                              </w:rPr>
                            </w:pPr>
                            <w:r>
                              <w:rPr>
                                <w:rFonts w:ascii="標楷體" w:hAnsi="標楷體" w:cs="標楷體" w:eastAsia="標楷體"/>
                                <w:sz w:val="28"/>
                                <w:szCs w:val="28"/>
                              </w:rPr>
                              <w:t>教師對學校之處理措施認為違法或不當，致損其權益者，依教師法第</w:t>
                            </w:r>
                            <w:r>
                              <w:rPr>
                                <w:rFonts w:eastAsia="標楷體" w:cs="標楷體" w:ascii="標楷體" w:hAnsi="標楷體"/>
                                <w:sz w:val="28"/>
                                <w:szCs w:val="28"/>
                              </w:rPr>
                              <w:t>29</w:t>
                            </w:r>
                            <w:r>
                              <w:rPr>
                                <w:rFonts w:ascii="標楷體" w:hAnsi="標楷體" w:cs="標楷體" w:eastAsia="標楷體"/>
                                <w:sz w:val="28"/>
                                <w:szCs w:val="28"/>
                              </w:rPr>
                              <w:t>條規定提教師申訴。</w:t>
                            </w:r>
                          </w:p>
                          <w:p>
                            <w:pPr>
                              <w:pStyle w:val="Style24"/>
                              <w:numPr>
                                <w:ilvl w:val="0"/>
                                <w:numId w:val="2"/>
                              </w:numPr>
                              <w:snapToGrid w:val="false"/>
                              <w:rPr>
                                <w:rFonts w:ascii="標楷體" w:hAnsi="標楷體" w:eastAsia="標楷體" w:cs="標楷體"/>
                                <w:sz w:val="28"/>
                                <w:szCs w:val="28"/>
                              </w:rPr>
                            </w:pPr>
                            <w:r>
                              <w:rPr>
                                <w:rFonts w:ascii="標楷體" w:hAnsi="標楷體" w:cs="標楷體" w:eastAsia="標楷體"/>
                                <w:sz w:val="28"/>
                                <w:szCs w:val="28"/>
                              </w:rPr>
                              <w:t>職員工依各該服務規定（學校應訂明）提出救濟。</w:t>
                            </w:r>
                          </w:p>
                          <w:p>
                            <w:pPr>
                              <w:pStyle w:val="Style24"/>
                              <w:numPr>
                                <w:ilvl w:val="0"/>
                                <w:numId w:val="2"/>
                              </w:numPr>
                              <w:snapToGrid w:val="false"/>
                              <w:rPr>
                                <w:rFonts w:ascii="標楷體" w:hAnsi="標楷體" w:eastAsia="標楷體" w:cs="標楷體"/>
                                <w:sz w:val="28"/>
                                <w:szCs w:val="28"/>
                              </w:rPr>
                            </w:pPr>
                            <w:r>
                              <w:rPr>
                                <w:rFonts w:ascii="標楷體" w:hAnsi="標楷體" w:cs="標楷體" w:eastAsia="標楷體"/>
                                <w:sz w:val="28"/>
                                <w:szCs w:val="28"/>
                              </w:rPr>
                              <w:t>學生依學校之申訴管道提出救濟</w:t>
                            </w:r>
                          </w:p>
                        </w:txbxContent>
                      </wps:txbx>
                      <wps:bodyPr anchor="t" lIns="91440" tIns="45720" rIns="91440" bIns="45720">
                        <a:noAutofit/>
                      </wps:bodyPr>
                    </wps:wsp>
                  </a:graphicData>
                </a:graphic>
              </wp:anchor>
            </w:drawing>
          </mc:Choice>
          <mc:Fallback>
            <w:pict>
              <v:rect strokecolor="#000000" strokeweight="0pt" style="position:absolute;rotation:0;width:124.45pt;height:260.95pt;mso-wrap-distance-left:9.05pt;mso-wrap-distance-right:9.05pt;margin-top:103.1pt;mso-position-vertical-relative:text;margin-left:136.15pt;mso-position-horizontal-relative:text">
                <v:textbox>
                  <w:txbxContent>
                    <w:p>
                      <w:pPr>
                        <w:pStyle w:val="Style24"/>
                        <w:numPr>
                          <w:ilvl w:val="0"/>
                          <w:numId w:val="2"/>
                        </w:numPr>
                        <w:snapToGrid w:val="false"/>
                        <w:rPr>
                          <w:rFonts w:ascii="標楷體" w:hAnsi="標楷體" w:eastAsia="標楷體" w:cs="標楷體"/>
                          <w:sz w:val="28"/>
                          <w:szCs w:val="28"/>
                        </w:rPr>
                      </w:pPr>
                      <w:r>
                        <w:rPr>
                          <w:rFonts w:ascii="標楷體" w:hAnsi="標楷體" w:cs="標楷體" w:eastAsia="標楷體"/>
                          <w:sz w:val="28"/>
                          <w:szCs w:val="28"/>
                        </w:rPr>
                        <w:t>教師對學校之處理措施認為違法或不當，致損其權益者，依教師法第</w:t>
                      </w:r>
                      <w:r>
                        <w:rPr>
                          <w:rFonts w:eastAsia="標楷體" w:cs="標楷體" w:ascii="標楷體" w:hAnsi="標楷體"/>
                          <w:sz w:val="28"/>
                          <w:szCs w:val="28"/>
                        </w:rPr>
                        <w:t>29</w:t>
                      </w:r>
                      <w:r>
                        <w:rPr>
                          <w:rFonts w:ascii="標楷體" w:hAnsi="標楷體" w:cs="標楷體" w:eastAsia="標楷體"/>
                          <w:sz w:val="28"/>
                          <w:szCs w:val="28"/>
                        </w:rPr>
                        <w:t>條規定提教師申訴。</w:t>
                      </w:r>
                    </w:p>
                    <w:p>
                      <w:pPr>
                        <w:pStyle w:val="Style24"/>
                        <w:numPr>
                          <w:ilvl w:val="0"/>
                          <w:numId w:val="2"/>
                        </w:numPr>
                        <w:snapToGrid w:val="false"/>
                        <w:rPr>
                          <w:rFonts w:ascii="標楷體" w:hAnsi="標楷體" w:eastAsia="標楷體" w:cs="標楷體"/>
                          <w:sz w:val="28"/>
                          <w:szCs w:val="28"/>
                        </w:rPr>
                      </w:pPr>
                      <w:r>
                        <w:rPr>
                          <w:rFonts w:ascii="標楷體" w:hAnsi="標楷體" w:cs="標楷體" w:eastAsia="標楷體"/>
                          <w:sz w:val="28"/>
                          <w:szCs w:val="28"/>
                        </w:rPr>
                        <w:t>職員工依各該服務規定（學校應訂明）提出救濟。</w:t>
                      </w:r>
                    </w:p>
                    <w:p>
                      <w:pPr>
                        <w:pStyle w:val="Style24"/>
                        <w:numPr>
                          <w:ilvl w:val="0"/>
                          <w:numId w:val="2"/>
                        </w:numPr>
                        <w:snapToGrid w:val="false"/>
                        <w:rPr>
                          <w:rFonts w:ascii="標楷體" w:hAnsi="標楷體" w:eastAsia="標楷體" w:cs="標楷體"/>
                          <w:sz w:val="28"/>
                          <w:szCs w:val="28"/>
                        </w:rPr>
                      </w:pPr>
                      <w:r>
                        <w:rPr>
                          <w:rFonts w:ascii="標楷體" w:hAnsi="標楷體" w:cs="標楷體" w:eastAsia="標楷體"/>
                          <w:sz w:val="28"/>
                          <w:szCs w:val="28"/>
                        </w:rPr>
                        <w:t>學生依學校之申訴管道提出救濟</w:t>
                      </w:r>
                    </w:p>
                  </w:txbxContent>
                </v:textbox>
              </v:rect>
            </w:pict>
          </mc:Fallback>
        </mc:AlternateContent>
      </w:r>
      <w:r>
        <mc:AlternateContent>
          <mc:Choice Requires="wps">
            <w:drawing>
              <wp:anchor behindDoc="0" distT="0" distB="0" distL="114935" distR="114935" simplePos="0" locked="0" layoutInCell="1" allowOverlap="1" relativeHeight="40">
                <wp:simplePos x="0" y="0"/>
                <wp:positionH relativeFrom="column">
                  <wp:posOffset>-242570</wp:posOffset>
                </wp:positionH>
                <wp:positionV relativeFrom="paragraph">
                  <wp:posOffset>43180</wp:posOffset>
                </wp:positionV>
                <wp:extent cx="3551555" cy="847090"/>
                <wp:effectExtent l="0" t="0" r="0" b="0"/>
                <wp:wrapNone/>
                <wp:docPr id="40" name="框架22"/>
                <a:graphic xmlns:a="http://schemas.openxmlformats.org/drawingml/2006/main">
                  <a:graphicData uri="http://schemas.microsoft.com/office/word/2010/wordprocessingShape">
                    <wps:wsp>
                      <wps:cNvSpPr txBox="1"/>
                      <wps:spPr>
                        <a:xfrm>
                          <a:off x="0" y="0"/>
                          <a:ext cx="3551555" cy="847090"/>
                        </a:xfrm>
                        <a:prstGeom prst="rect"/>
                        <a:ln w="9525">
                          <a:solidFill>
                            <a:srgbClr val="000000"/>
                          </a:solidFill>
                        </a:ln>
                      </wps:spPr>
                      <wps:txbx>
                        <w:txbxContent>
                          <w:p>
                            <w:pPr>
                              <w:pStyle w:val="Normal"/>
                              <w:snapToGrid w:val="false"/>
                              <w:rPr>
                                <w:rFonts w:ascii="標楷體" w:hAnsi="標楷體" w:eastAsia="標楷體" w:cs="標楷體"/>
                                <w:sz w:val="28"/>
                                <w:szCs w:val="28"/>
                              </w:rPr>
                            </w:pPr>
                            <w:r>
                              <w:rPr>
                                <w:rFonts w:ascii="標楷體" w:hAnsi="標楷體" w:cs="標楷體" w:eastAsia="標楷體"/>
                                <w:sz w:val="28"/>
                                <w:szCs w:val="28"/>
                              </w:rPr>
                              <w:t>於</w:t>
                            </w:r>
                            <w:r>
                              <w:rPr>
                                <w:rFonts w:eastAsia="標楷體" w:cs="標楷體" w:ascii="標楷體" w:hAnsi="標楷體"/>
                                <w:sz w:val="28"/>
                                <w:szCs w:val="28"/>
                              </w:rPr>
                              <w:t>2</w:t>
                            </w:r>
                            <w:r>
                              <w:rPr>
                                <w:rFonts w:ascii="標楷體" w:hAnsi="標楷體" w:cs="標楷體" w:eastAsia="標楷體"/>
                                <w:sz w:val="28"/>
                                <w:szCs w:val="28"/>
                              </w:rPr>
                              <w:t>個月內（必要時得延長</w:t>
                            </w:r>
                            <w:r>
                              <w:rPr>
                                <w:rFonts w:eastAsia="標楷體" w:cs="標楷體" w:ascii="標楷體" w:hAnsi="標楷體"/>
                                <w:sz w:val="28"/>
                                <w:szCs w:val="28"/>
                              </w:rPr>
                              <w:t>1</w:t>
                            </w:r>
                            <w:r>
                              <w:rPr>
                                <w:rFonts w:ascii="標楷體" w:hAnsi="標楷體" w:cs="標楷體" w:eastAsia="標楷體"/>
                                <w:sz w:val="28"/>
                                <w:szCs w:val="28"/>
                              </w:rPr>
                              <w:t>個月）將調查結果以書面通知當事人及直轄市、縣（市）主管機關（社政單位）</w:t>
                            </w:r>
                          </w:p>
                        </w:txbxContent>
                      </wps:txbx>
                      <wps:bodyPr anchor="t" lIns="91440" tIns="45720" rIns="91440" bIns="45720">
                        <a:noAutofit/>
                      </wps:bodyPr>
                    </wps:wsp>
                  </a:graphicData>
                </a:graphic>
              </wp:anchor>
            </w:drawing>
          </mc:Choice>
          <mc:Fallback>
            <w:pict>
              <v:rect strokecolor="#000000" strokeweight="0pt" style="position:absolute;rotation:0;width:279.65pt;height:66.7pt;mso-wrap-distance-left:9.05pt;mso-wrap-distance-right:9.05pt;margin-top:3.4pt;mso-position-vertical-relative:text;margin-left:-19.1pt;mso-position-horizontal-relative:text">
                <v:textbox>
                  <w:txbxContent>
                    <w:p>
                      <w:pPr>
                        <w:pStyle w:val="Normal"/>
                        <w:snapToGrid w:val="false"/>
                        <w:rPr>
                          <w:rFonts w:ascii="標楷體" w:hAnsi="標楷體" w:eastAsia="標楷體" w:cs="標楷體"/>
                          <w:sz w:val="28"/>
                          <w:szCs w:val="28"/>
                        </w:rPr>
                      </w:pPr>
                      <w:r>
                        <w:rPr>
                          <w:rFonts w:ascii="標楷體" w:hAnsi="標楷體" w:cs="標楷體" w:eastAsia="標楷體"/>
                          <w:sz w:val="28"/>
                          <w:szCs w:val="28"/>
                        </w:rPr>
                        <w:t>於</w:t>
                      </w:r>
                      <w:r>
                        <w:rPr>
                          <w:rFonts w:eastAsia="標楷體" w:cs="標楷體" w:ascii="標楷體" w:hAnsi="標楷體"/>
                          <w:sz w:val="28"/>
                          <w:szCs w:val="28"/>
                        </w:rPr>
                        <w:t>2</w:t>
                      </w:r>
                      <w:r>
                        <w:rPr>
                          <w:rFonts w:ascii="標楷體" w:hAnsi="標楷體" w:cs="標楷體" w:eastAsia="標楷體"/>
                          <w:sz w:val="28"/>
                          <w:szCs w:val="28"/>
                        </w:rPr>
                        <w:t>個月內（必要時得延長</w:t>
                      </w:r>
                      <w:r>
                        <w:rPr>
                          <w:rFonts w:eastAsia="標楷體" w:cs="標楷體" w:ascii="標楷體" w:hAnsi="標楷體"/>
                          <w:sz w:val="28"/>
                          <w:szCs w:val="28"/>
                        </w:rPr>
                        <w:t>1</w:t>
                      </w:r>
                      <w:r>
                        <w:rPr>
                          <w:rFonts w:ascii="標楷體" w:hAnsi="標楷體" w:cs="標楷體" w:eastAsia="標楷體"/>
                          <w:sz w:val="28"/>
                          <w:szCs w:val="28"/>
                        </w:rPr>
                        <w:t>個月）將調查結果以書面通知當事人及直轄市、縣（市）主管機關（社政單位）</w:t>
                      </w:r>
                    </w:p>
                  </w:txbxContent>
                </v:textbox>
              </v:rect>
            </w:pict>
          </mc:Fallback>
        </mc:AlternateContent>
      </w:r>
      <w:r>
        <mc:AlternateContent>
          <mc:Choice Requires="wps">
            <w:drawing>
              <wp:anchor behindDoc="0" distT="0" distB="0" distL="114935" distR="114935" simplePos="0" locked="0" layoutInCell="1" allowOverlap="1" relativeHeight="41">
                <wp:simplePos x="0" y="0"/>
                <wp:positionH relativeFrom="column">
                  <wp:posOffset>-594995</wp:posOffset>
                </wp:positionH>
                <wp:positionV relativeFrom="paragraph">
                  <wp:posOffset>1310005</wp:posOffset>
                </wp:positionV>
                <wp:extent cx="2142490" cy="1704340"/>
                <wp:effectExtent l="0" t="0" r="0" b="0"/>
                <wp:wrapNone/>
                <wp:docPr id="41" name="框架21"/>
                <a:graphic xmlns:a="http://schemas.openxmlformats.org/drawingml/2006/main">
                  <a:graphicData uri="http://schemas.microsoft.com/office/word/2010/wordprocessingShape">
                    <wps:wsp>
                      <wps:cNvSpPr txBox="1"/>
                      <wps:spPr>
                        <a:xfrm>
                          <a:off x="0" y="0"/>
                          <a:ext cx="2142490" cy="1704340"/>
                        </a:xfrm>
                        <a:prstGeom prst="rect"/>
                        <a:ln w="9525">
                          <a:solidFill>
                            <a:srgbClr val="000000"/>
                          </a:solidFill>
                        </a:ln>
                      </wps:spPr>
                      <wps:txbx>
                        <w:txbxContent>
                          <w:p>
                            <w:pPr>
                              <w:pStyle w:val="Normal"/>
                              <w:snapToGrid w:val="false"/>
                              <w:rPr>
                                <w:rFonts w:ascii="標楷體" w:hAnsi="標楷體" w:eastAsia="標楷體" w:cs="標楷體"/>
                                <w:sz w:val="28"/>
                                <w:szCs w:val="28"/>
                              </w:rPr>
                            </w:pPr>
                            <w:r>
                              <w:rPr>
                                <w:rFonts w:ascii="標楷體" w:hAnsi="標楷體" w:cs="標楷體" w:eastAsia="標楷體"/>
                                <w:sz w:val="28"/>
                                <w:szCs w:val="28"/>
                              </w:rPr>
                              <w:t>學校逾期未完成調查或當事人不服調查結果，當事人得於期限屆滿或調查結果通知到達之次日起</w:t>
                            </w:r>
                            <w:r>
                              <w:rPr>
                                <w:rFonts w:eastAsia="標楷體" w:cs="標楷體" w:ascii="標楷體" w:hAnsi="標楷體"/>
                                <w:sz w:val="28"/>
                                <w:szCs w:val="28"/>
                              </w:rPr>
                              <w:t>30</w:t>
                            </w:r>
                            <w:r>
                              <w:rPr>
                                <w:rFonts w:ascii="標楷體" w:hAnsi="標楷體" w:cs="標楷體" w:eastAsia="標楷體"/>
                                <w:sz w:val="28"/>
                                <w:szCs w:val="28"/>
                              </w:rPr>
                              <w:t>日內，向直轄市、縣（市）主管機關（社政單位）提出再申訴</w:t>
                            </w:r>
                          </w:p>
                          <w:p>
                            <w:pPr>
                              <w:pStyle w:val="Normal"/>
                              <w:snapToGrid w:val="false"/>
                              <w:rPr>
                                <w:rFonts w:ascii="標楷體" w:hAnsi="標楷體" w:eastAsia="標楷體" w:cs="標楷體"/>
                                <w:sz w:val="28"/>
                                <w:szCs w:val="28"/>
                              </w:rPr>
                            </w:pPr>
                            <w:r>
                              <w:rPr>
                                <w:rFonts w:eastAsia="標楷體" w:cs="標楷體" w:ascii="標楷體" w:hAnsi="標楷體"/>
                                <w:sz w:val="28"/>
                                <w:szCs w:val="28"/>
                              </w:rPr>
                            </w:r>
                          </w:p>
                        </w:txbxContent>
                      </wps:txbx>
                      <wps:bodyPr anchor="t" lIns="91440" tIns="45720" rIns="91440" bIns="45720">
                        <a:noAutofit/>
                      </wps:bodyPr>
                    </wps:wsp>
                  </a:graphicData>
                </a:graphic>
              </wp:anchor>
            </w:drawing>
          </mc:Choice>
          <mc:Fallback>
            <w:pict>
              <v:rect strokecolor="#000000" strokeweight="0pt" style="position:absolute;rotation:0;width:168.7pt;height:134.2pt;mso-wrap-distance-left:9.05pt;mso-wrap-distance-right:9.05pt;margin-top:103.15pt;mso-position-vertical-relative:text;margin-left:-46.85pt;mso-position-horizontal-relative:text">
                <v:textbox>
                  <w:txbxContent>
                    <w:p>
                      <w:pPr>
                        <w:pStyle w:val="Normal"/>
                        <w:snapToGrid w:val="false"/>
                        <w:rPr>
                          <w:rFonts w:ascii="標楷體" w:hAnsi="標楷體" w:eastAsia="標楷體" w:cs="標楷體"/>
                          <w:sz w:val="28"/>
                          <w:szCs w:val="28"/>
                        </w:rPr>
                      </w:pPr>
                      <w:r>
                        <w:rPr>
                          <w:rFonts w:ascii="標楷體" w:hAnsi="標楷體" w:cs="標楷體" w:eastAsia="標楷體"/>
                          <w:sz w:val="28"/>
                          <w:szCs w:val="28"/>
                        </w:rPr>
                        <w:t>學校逾期未完成調查或當事人不服調查結果，當事人得於期限屆滿或調查結果通知到達之次日起</w:t>
                      </w:r>
                      <w:r>
                        <w:rPr>
                          <w:rFonts w:eastAsia="標楷體" w:cs="標楷體" w:ascii="標楷體" w:hAnsi="標楷體"/>
                          <w:sz w:val="28"/>
                          <w:szCs w:val="28"/>
                        </w:rPr>
                        <w:t>30</w:t>
                      </w:r>
                      <w:r>
                        <w:rPr>
                          <w:rFonts w:ascii="標楷體" w:hAnsi="標楷體" w:cs="標楷體" w:eastAsia="標楷體"/>
                          <w:sz w:val="28"/>
                          <w:szCs w:val="28"/>
                        </w:rPr>
                        <w:t>日內，向直轄市、縣（市）主管機關（社政單位）提出再申訴</w:t>
                      </w:r>
                    </w:p>
                    <w:p>
                      <w:pPr>
                        <w:pStyle w:val="Normal"/>
                        <w:snapToGrid w:val="false"/>
                        <w:rPr>
                          <w:rFonts w:ascii="標楷體" w:hAnsi="標楷體" w:eastAsia="標楷體" w:cs="標楷體"/>
                          <w:sz w:val="28"/>
                          <w:szCs w:val="28"/>
                        </w:rPr>
                      </w:pPr>
                      <w:r>
                        <w:rPr>
                          <w:rFonts w:eastAsia="標楷體" w:cs="標楷體" w:ascii="標楷體" w:hAnsi="標楷體"/>
                          <w:sz w:val="28"/>
                          <w:szCs w:val="28"/>
                        </w:rPr>
                      </w:r>
                    </w:p>
                  </w:txbxContent>
                </v:textbox>
              </v:rect>
            </w:pict>
          </mc:Fallback>
        </mc:AlternateContent>
      </w:r>
    </w:p>
    <w:sectPr>
      <w:type w:val="nextPage"/>
      <w:pgSz w:w="11906" w:h="16838"/>
      <w:pgMar w:left="1800" w:right="1800" w:header="0" w:top="1440" w:footer="0" w:bottom="1440"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標楷體">
    <w:charset w:val="88"/>
    <w:family w:val="script"/>
    <w:pitch w:val="default"/>
  </w:font>
  <w:font w:name="Courier New">
    <w:charset w:val="88"/>
    <w:family w:val="modern"/>
    <w:pitch w:val="default"/>
  </w:font>
  <w:font w:name="Cambria">
    <w:charset w:val="88"/>
    <w:family w:val="roman"/>
    <w:pitch w:val="variable"/>
  </w:font>
  <w:font w:name="Liberation Sans">
    <w:altName w:val="Arial"/>
    <w:charset w:val="88"/>
    <w:family w:val="swiss"/>
    <w:pitch w:val="variable"/>
  </w:font>
  <w:font w:name="新細明體">
    <w:altName w:val="PMingLiU"/>
    <w:charset w:val="88"/>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taiwaneseCountingThousand"/>
      <w:lvlText w:val="（%1）"/>
      <w:lvlJc w:val="left"/>
      <w:pPr>
        <w:ind w:left="720" w:hanging="720"/>
      </w:pPr>
      <w:rPr/>
    </w:lvl>
  </w:abstractNum>
  <w:abstractNum w:abstractNumId="2">
    <w:lvl w:ilvl="0">
      <w:start w:val="1"/>
      <w:numFmt w:val="decimal"/>
      <w:lvlText w:val="%1."/>
      <w:lvlJc w:val="left"/>
      <w:pPr>
        <w:ind w:left="360" w:hanging="360"/>
      </w:pPr>
      <w:rPr/>
    </w:lvl>
  </w:abstractNum>
  <w:abstractNum w:abstractNumId="3">
    <w:lvl w:ilvl="0">
      <w:start w:val="1"/>
      <w:numFmt w:val="decimal"/>
      <w:lvlText w:val="%1."/>
      <w:lvlJc w:val="left"/>
      <w:pPr>
        <w:ind w:left="360" w:hanging="360"/>
      </w:pPr>
      <w:rPr/>
    </w:lvl>
  </w:abstractNum>
  <w:abstractNum w:abstractNumId="4">
    <w:lvl w:ilvl="0">
      <w:start w:val="1"/>
      <w:numFmt w:val="taiwaneseCountingThousand"/>
      <w:lvlText w:val="%1、"/>
      <w:lvlJc w:val="left"/>
      <w:pPr>
        <w:ind w:left="720" w:hanging="720"/>
      </w:pPr>
      <w:rPr>
        <w:sz w:val="28"/>
        <w:b/>
        <w:szCs w:val="28"/>
        <w:rFonts w:ascii="標楷體" w:hAnsi="標楷體" w:eastAsia="標楷體" w:cs="標楷體"/>
        <w:lang w:val="en-US"/>
      </w:rPr>
    </w:lvl>
  </w:abstractNum>
  <w:abstractNum w:abstractNumId="5">
    <w:lvl w:ilvl="0">
      <w:start w:val="1"/>
      <w:numFmt w:val="taiwaneseCountingThousand"/>
      <w:lvlText w:val="（%1）"/>
      <w:lvlJc w:val="left"/>
      <w:pPr>
        <w:ind w:left="720" w:hanging="480"/>
      </w:pPr>
      <w:rPr>
        <w:sz w:val="28"/>
        <w:szCs w:val="28"/>
        <w:rFonts w:ascii="標楷體" w:hAnsi="標楷體" w:eastAsia="標楷體" w:cs="細明體;MingLiU"/>
      </w:r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48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新細明體" w:cs="Mangal"/>
        <w:szCs w:val="24"/>
        <w:lang w:val="en-US" w:eastAsia="zh-TW" w:bidi="hi-IN"/>
      </w:rPr>
    </w:rPrDefault>
    <w:pPrDefault>
      <w:pPr/>
    </w:pPrDefault>
  </w:docDefaults>
  <w:style w:type="paragraph" w:styleId="Normal">
    <w:name w:val="Normal"/>
    <w:qFormat/>
    <w:pPr>
      <w:widowControl w:val="false"/>
      <w:kinsoku w:val="true"/>
      <w:overflowPunct w:val="true"/>
      <w:autoSpaceDE w:val="true"/>
      <w:bidi w:val="0"/>
    </w:pPr>
    <w:rPr>
      <w:rFonts w:ascii="Calibri" w:hAnsi="Calibri" w:eastAsia="新細明體;PMingLiU" w:cs="Times New Roman"/>
      <w:color w:val="auto"/>
      <w:sz w:val="24"/>
      <w:szCs w:val="22"/>
      <w:lang w:val="en-US" w:eastAsia="zh-TW" w:bidi="ar-SA"/>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b/>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標楷體" w:hAnsi="標楷體" w:eastAsia="標楷體" w:cs="標楷體"/>
      <w:b/>
      <w:sz w:val="28"/>
      <w:szCs w:val="28"/>
      <w:lang w:val="en-US"/>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標楷體" w:hAnsi="標楷體" w:eastAsia="標楷體" w:cs="細明體;MingLiU"/>
      <w:sz w:val="28"/>
      <w:szCs w:val="28"/>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Style14">
    <w:name w:val="預設段落字型"/>
    <w:qFormat/>
    <w:rPr/>
  </w:style>
  <w:style w:type="character" w:styleId="HTML">
    <w:name w:val="HTML 預設格式 字元"/>
    <w:qFormat/>
    <w:rPr>
      <w:rFonts w:ascii="Courier New" w:hAnsi="Courier New" w:cs="Courier New"/>
      <w:sz w:val="20"/>
      <w:szCs w:val="20"/>
    </w:rPr>
  </w:style>
  <w:style w:type="character" w:styleId="Style15">
    <w:name w:val="註解方塊文字 字元"/>
    <w:qFormat/>
    <w:rPr>
      <w:rFonts w:ascii="Cambria" w:hAnsi="Cambria" w:eastAsia="新細明體;PMingLiU" w:cs="Times New Roman"/>
      <w:sz w:val="18"/>
      <w:szCs w:val="18"/>
    </w:rPr>
  </w:style>
  <w:style w:type="character" w:styleId="Style16">
    <w:name w:val="引文 字元"/>
    <w:qFormat/>
    <w:rPr>
      <w:i/>
      <w:iCs/>
      <w:color w:val="000000"/>
      <w:sz w:val="22"/>
    </w:rPr>
  </w:style>
  <w:style w:type="character" w:styleId="Style17">
    <w:name w:val="頁首 字元"/>
    <w:qFormat/>
    <w:rPr/>
  </w:style>
  <w:style w:type="character" w:styleId="Style18">
    <w:name w:val="頁尾 字元"/>
    <w:qFormat/>
    <w:rPr/>
  </w:style>
  <w:style w:type="paragraph" w:styleId="Style19">
    <w:name w:val="標題"/>
    <w:basedOn w:val="Normal"/>
    <w:next w:val="Style20"/>
    <w:qFormat/>
    <w:pPr>
      <w:keepNext/>
      <w:spacing w:before="240" w:after="120"/>
    </w:pPr>
    <w:rPr>
      <w:rFonts w:ascii="Liberation Sans" w:hAnsi="Liberation Sans" w:eastAsia="微軟正黑體" w:cs="Mangal"/>
      <w:sz w:val="28"/>
      <w:szCs w:val="28"/>
    </w:rPr>
  </w:style>
  <w:style w:type="paragraph" w:styleId="Style20">
    <w:name w:val="Body Text"/>
    <w:basedOn w:val="Normal"/>
    <w:pPr>
      <w:spacing w:lineRule="auto" w:line="288" w:before="0" w:after="140"/>
    </w:pPr>
    <w:rPr/>
  </w:style>
  <w:style w:type="paragraph" w:styleId="Style21">
    <w:name w:val="List"/>
    <w:basedOn w:val="Style20"/>
    <w:pPr/>
    <w:rPr>
      <w:rFonts w:cs="Mangal"/>
    </w:rPr>
  </w:style>
  <w:style w:type="paragraph" w:styleId="Style22">
    <w:name w:val="Caption"/>
    <w:basedOn w:val="Normal"/>
    <w:qFormat/>
    <w:pPr>
      <w:suppressLineNumbers/>
      <w:spacing w:before="120" w:after="120"/>
    </w:pPr>
    <w:rPr>
      <w:rFonts w:cs="Mangal"/>
      <w:i/>
      <w:iCs/>
      <w:sz w:val="24"/>
      <w:szCs w:val="24"/>
    </w:rPr>
  </w:style>
  <w:style w:type="paragraph" w:styleId="Style23">
    <w:name w:val="索引"/>
    <w:basedOn w:val="Normal"/>
    <w:qFormat/>
    <w:pPr>
      <w:suppressLineNumbers/>
    </w:pPr>
    <w:rPr>
      <w:rFonts w:cs="Mangal"/>
    </w:rPr>
  </w:style>
  <w:style w:type="paragraph" w:styleId="Web">
    <w:name w:val="內文 (Web)"/>
    <w:basedOn w:val="Normal"/>
    <w:qFormat/>
    <w:pPr>
      <w:widowControl/>
      <w:spacing w:before="280" w:after="280"/>
    </w:pPr>
    <w:rPr>
      <w:rFonts w:ascii="新細明體;PMingLiU" w:hAnsi="新細明體;PMingLiU" w:eastAsia="新細明體;PMingLiU" w:cs="新細明體;PMingLiU"/>
      <w:szCs w:val="24"/>
    </w:rPr>
  </w:style>
  <w:style w:type="paragraph" w:styleId="HTML1">
    <w:name w:val="HTML 預設格式"/>
    <w:basedOn w:val="Normal"/>
    <w:qFormat/>
    <w:pPr/>
    <w:rPr>
      <w:rFonts w:ascii="Courier New" w:hAnsi="Courier New" w:cs="Courier New"/>
      <w:sz w:val="20"/>
      <w:szCs w:val="20"/>
    </w:rPr>
  </w:style>
  <w:style w:type="paragraph" w:styleId="Style24">
    <w:name w:val="清單段落"/>
    <w:basedOn w:val="Normal"/>
    <w:qFormat/>
    <w:pPr>
      <w:ind w:left="480" w:right="0" w:hanging="0"/>
    </w:pPr>
    <w:rPr/>
  </w:style>
  <w:style w:type="paragraph" w:styleId="Style25">
    <w:name w:val="註解方塊文字"/>
    <w:basedOn w:val="Normal"/>
    <w:qFormat/>
    <w:pPr/>
    <w:rPr>
      <w:rFonts w:ascii="Cambria" w:hAnsi="Cambria" w:eastAsia="新細明體;PMingLiU" w:cs="Times New Roman"/>
      <w:sz w:val="18"/>
      <w:szCs w:val="18"/>
    </w:rPr>
  </w:style>
  <w:style w:type="paragraph" w:styleId="Style26">
    <w:name w:val="引文"/>
    <w:basedOn w:val="Normal"/>
    <w:next w:val="Normal"/>
    <w:qFormat/>
    <w:pPr>
      <w:widowControl/>
      <w:spacing w:lineRule="auto" w:line="276" w:before="0" w:after="200"/>
    </w:pPr>
    <w:rPr>
      <w:i/>
      <w:iCs/>
      <w:color w:val="000000"/>
      <w:sz w:val="22"/>
    </w:rPr>
  </w:style>
  <w:style w:type="paragraph" w:styleId="Style27">
    <w:name w:val="Header"/>
    <w:basedOn w:val="Normal"/>
    <w:pPr>
      <w:tabs>
        <w:tab w:val="center" w:pos="4153" w:leader="none"/>
        <w:tab w:val="right" w:pos="8306" w:leader="none"/>
      </w:tabs>
      <w:snapToGrid w:val="false"/>
    </w:pPr>
    <w:rPr>
      <w:sz w:val="20"/>
      <w:szCs w:val="20"/>
    </w:rPr>
  </w:style>
  <w:style w:type="paragraph" w:styleId="Style28">
    <w:name w:val="Footer"/>
    <w:basedOn w:val="Normal"/>
    <w:pPr>
      <w:tabs>
        <w:tab w:val="center" w:pos="4153" w:leader="none"/>
        <w:tab w:val="right" w:pos="8306" w:leader="none"/>
      </w:tabs>
      <w:snapToGrid w:val="false"/>
    </w:pPr>
    <w:rPr>
      <w:sz w:val="20"/>
      <w:szCs w:val="20"/>
    </w:rPr>
  </w:style>
  <w:style w:type="paragraph" w:styleId="Style29">
    <w:name w:val="框架內容"/>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LibreOffice/5.2.6.2$Windows_x86 LibreOffice_project/a3100ed2409ebf1c212f5048fbe377c281438fdc</Application>
  <Pages>5</Pages>
  <Words>2375</Words>
  <Characters>2433</Characters>
  <CharactersWithSpaces>2439</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2014-01-09T10:59:00Z</dcterms:created>
  <dc:creator>moejsmpc</dc:creator>
  <dc:description/>
  <dc:language>zh-TW</dc:language>
  <cp:lastModifiedBy>tkustaff</cp:lastModifiedBy>
  <cp:lastPrinted>2013-12-19T16:41:00Z</cp:lastPrinted>
  <dcterms:modified xsi:type="dcterms:W3CDTF">2014-01-09T11:05:00Z</dcterms:modified>
  <cp:revision>4</cp:revision>
  <dc:subject/>
  <dc:title/>
</cp:coreProperties>
</file>